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61" w:rsidRDefault="002C63BE" w:rsidP="002C63BE">
      <w:pPr>
        <w:spacing w:before="100" w:beforeAutospacing="1" w:after="100" w:afterAutospacing="1"/>
        <w:rPr>
          <w:rStyle w:val="Textoennegrita"/>
          <w:rFonts w:ascii="Arial" w:hAnsi="Arial" w:cs="Arial"/>
          <w:color w:val="0070C0"/>
          <w:sz w:val="32"/>
          <w:szCs w:val="32"/>
          <w:lang w:val="es-AR"/>
        </w:rPr>
      </w:pPr>
      <w:r w:rsidRPr="002C63BE">
        <w:rPr>
          <w:rStyle w:val="Textoennegrita"/>
          <w:rFonts w:ascii="Arial" w:hAnsi="Arial" w:cs="Arial"/>
          <w:color w:val="0070C0"/>
          <w:sz w:val="32"/>
          <w:szCs w:val="32"/>
          <w:lang w:val="es-AR"/>
        </w:rPr>
        <w:t>Restricciones a la circulación de camiones </w:t>
      </w:r>
    </w:p>
    <w:p w:rsidR="003D7B4F" w:rsidRDefault="00FF7561" w:rsidP="003D7B4F">
      <w:pPr>
        <w:shd w:val="clear" w:color="auto" w:fill="FFFFFF"/>
        <w:rPr>
          <w:rFonts w:ascii="Arial" w:eastAsia="Times New Roman" w:hAnsi="Arial" w:cs="Arial"/>
          <w:b/>
          <w:bCs/>
          <w:color w:val="0070C0"/>
          <w:sz w:val="36"/>
          <w:szCs w:val="36"/>
          <w:lang w:val="es-ES" w:eastAsia="es-AR"/>
        </w:rPr>
      </w:pPr>
      <w:r>
        <w:rPr>
          <w:rStyle w:val="Textoennegrita"/>
          <w:rFonts w:ascii="Arial" w:hAnsi="Arial" w:cs="Arial"/>
          <w:color w:val="0070C0"/>
          <w:sz w:val="32"/>
          <w:szCs w:val="32"/>
          <w:lang w:val="es-AR"/>
        </w:rPr>
        <w:t>RUTAS NACIONALES</w:t>
      </w:r>
      <w:r w:rsidR="002C63BE" w:rsidRPr="002C63BE">
        <w:rPr>
          <w:rStyle w:val="Textoennegrita"/>
          <w:rFonts w:ascii="Arial" w:hAnsi="Arial" w:cs="Arial"/>
          <w:color w:val="0070C0"/>
          <w:sz w:val="32"/>
          <w:szCs w:val="32"/>
          <w:lang w:val="es-AR"/>
        </w:rPr>
        <w:t xml:space="preserve">   </w:t>
      </w:r>
      <w:r w:rsidR="00EA1EF8">
        <w:rPr>
          <w:rStyle w:val="Textoennegrita"/>
          <w:rFonts w:ascii="Arial" w:hAnsi="Arial" w:cs="Arial"/>
          <w:color w:val="0070C0"/>
          <w:sz w:val="32"/>
          <w:szCs w:val="32"/>
          <w:lang w:val="es-AR"/>
        </w:rPr>
        <w:br/>
      </w:r>
    </w:p>
    <w:p w:rsidR="00214491" w:rsidRDefault="00214491" w:rsidP="00214491">
      <w:pPr>
        <w:shd w:val="clear" w:color="auto" w:fill="FFFFFF"/>
        <w:spacing w:after="0" w:line="240" w:lineRule="auto"/>
        <w:jc w:val="both"/>
        <w:rPr>
          <w:rFonts w:ascii="Arial" w:eastAsia="Times New Roman" w:hAnsi="Arial" w:cs="Arial"/>
          <w:color w:val="000000"/>
          <w:sz w:val="28"/>
          <w:szCs w:val="28"/>
          <w:lang w:val="es-ES" w:eastAsia="es-AR"/>
        </w:rPr>
      </w:pPr>
      <w:r w:rsidRPr="00214491">
        <w:rPr>
          <w:rFonts w:ascii="Arial" w:eastAsia="Times New Roman" w:hAnsi="Arial" w:cs="Arial"/>
          <w:color w:val="000000"/>
          <w:sz w:val="27"/>
          <w:szCs w:val="27"/>
          <w:lang w:val="es-AR" w:eastAsia="es-AR"/>
        </w:rPr>
        <w:t>De acuerdo a lo establecido por Disp. 303/17 de  la </w:t>
      </w:r>
      <w:r w:rsidRPr="00214491">
        <w:rPr>
          <w:rFonts w:ascii="Arial" w:eastAsia="Times New Roman" w:hAnsi="Arial" w:cs="Arial"/>
          <w:color w:val="222222"/>
          <w:sz w:val="28"/>
          <w:szCs w:val="28"/>
          <w:lang w:val="es-ES" w:eastAsia="es-AR"/>
        </w:rPr>
        <w:t>Agencia Nacional de Seguridad Vial (ANSV) se informa que la</w:t>
      </w:r>
      <w:r w:rsidR="00F45B54">
        <w:rPr>
          <w:rFonts w:ascii="Arial" w:eastAsia="Times New Roman" w:hAnsi="Arial" w:cs="Arial"/>
          <w:color w:val="222222"/>
          <w:sz w:val="28"/>
          <w:szCs w:val="28"/>
          <w:lang w:val="es-ES" w:eastAsia="es-AR"/>
        </w:rPr>
        <w:t xml:space="preserve"> </w:t>
      </w:r>
      <w:r w:rsidRPr="00214491">
        <w:rPr>
          <w:rFonts w:ascii="Arial" w:eastAsia="Times New Roman" w:hAnsi="Arial" w:cs="Arial"/>
          <w:color w:val="000000"/>
          <w:sz w:val="28"/>
          <w:szCs w:val="28"/>
          <w:lang w:val="es-ES" w:eastAsia="es-AR"/>
        </w:rPr>
        <w:t>restricción de la </w:t>
      </w:r>
      <w:r w:rsidRPr="00214491">
        <w:rPr>
          <w:rFonts w:ascii="Arial" w:eastAsia="Times New Roman" w:hAnsi="Arial" w:cs="Arial"/>
          <w:color w:val="222222"/>
          <w:sz w:val="28"/>
          <w:szCs w:val="28"/>
          <w:lang w:val="es-ES" w:eastAsia="es-AR"/>
        </w:rPr>
        <w:t>circulación de </w:t>
      </w:r>
      <w:r w:rsidRPr="00214491">
        <w:rPr>
          <w:rFonts w:ascii="Arial" w:eastAsia="Times New Roman" w:hAnsi="Arial" w:cs="Arial"/>
          <w:color w:val="000000"/>
          <w:sz w:val="28"/>
          <w:szCs w:val="28"/>
          <w:lang w:val="es-ES" w:eastAsia="es-AR"/>
        </w:rPr>
        <w:t> los vehículos de categorías N2, N3, O, O3 y O4   por las rutas nacionales </w:t>
      </w:r>
      <w:r w:rsidRPr="00214491">
        <w:rPr>
          <w:rFonts w:ascii="Arial" w:eastAsia="Times New Roman" w:hAnsi="Arial" w:cs="Arial"/>
          <w:color w:val="222222"/>
          <w:sz w:val="28"/>
          <w:szCs w:val="28"/>
          <w:lang w:val="es-ES" w:eastAsia="es-AR"/>
        </w:rPr>
        <w:t>y los accesos a la Ciudad Autónoma de Buenos Aires</w:t>
      </w:r>
      <w:r w:rsidRPr="00214491">
        <w:rPr>
          <w:rFonts w:ascii="Arial" w:eastAsia="Times New Roman" w:hAnsi="Arial" w:cs="Arial"/>
          <w:color w:val="000000"/>
          <w:sz w:val="28"/>
          <w:szCs w:val="28"/>
          <w:lang w:val="es-ES" w:eastAsia="es-AR"/>
        </w:rPr>
        <w:t>, será conforme las fechas y horarios </w:t>
      </w:r>
      <w:r w:rsidRPr="00214491">
        <w:rPr>
          <w:rFonts w:ascii="Arial" w:eastAsia="Times New Roman" w:hAnsi="Arial" w:cs="Arial"/>
          <w:color w:val="222222"/>
          <w:sz w:val="28"/>
          <w:szCs w:val="28"/>
          <w:lang w:val="es-ES" w:eastAsia="es-AR"/>
        </w:rPr>
        <w:t> </w:t>
      </w:r>
      <w:r w:rsidRPr="00214491">
        <w:rPr>
          <w:rFonts w:ascii="Arial" w:eastAsia="Times New Roman" w:hAnsi="Arial" w:cs="Arial"/>
          <w:color w:val="000000"/>
          <w:sz w:val="28"/>
          <w:szCs w:val="28"/>
          <w:lang w:val="es-ES" w:eastAsia="es-AR"/>
        </w:rPr>
        <w:t>siguientes:</w:t>
      </w:r>
    </w:p>
    <w:p w:rsidR="00B72B6C" w:rsidRPr="00214491" w:rsidRDefault="00B72B6C" w:rsidP="00214491">
      <w:pPr>
        <w:shd w:val="clear" w:color="auto" w:fill="FFFFFF"/>
        <w:spacing w:after="0" w:line="240" w:lineRule="auto"/>
        <w:jc w:val="both"/>
        <w:rPr>
          <w:rFonts w:ascii="Calibri" w:eastAsia="Times New Roman" w:hAnsi="Calibri" w:cs="Calibri"/>
          <w:color w:val="000000"/>
          <w:lang w:val="es-AR" w:eastAsia="es-AR"/>
        </w:rPr>
      </w:pPr>
      <w:bookmarkStart w:id="0" w:name="_GoBack"/>
      <w:bookmarkEnd w:id="0"/>
    </w:p>
    <w:p w:rsidR="00214491" w:rsidRPr="00214491" w:rsidRDefault="00214491" w:rsidP="00214491">
      <w:pPr>
        <w:shd w:val="clear" w:color="auto" w:fill="FFFFFF"/>
        <w:spacing w:after="0" w:line="240" w:lineRule="auto"/>
        <w:jc w:val="both"/>
        <w:rPr>
          <w:rFonts w:ascii="Calibri" w:eastAsia="Times New Roman" w:hAnsi="Calibri" w:cs="Calibri"/>
          <w:color w:val="548DD4" w:themeColor="text2" w:themeTint="99"/>
          <w:lang w:val="es-AR" w:eastAsia="es-AR"/>
        </w:rPr>
      </w:pPr>
      <w:r w:rsidRPr="00214491">
        <w:rPr>
          <w:rFonts w:ascii="Calibri" w:eastAsia="Times New Roman" w:hAnsi="Calibri" w:cs="Calibri"/>
          <w:color w:val="000000"/>
          <w:lang w:val="es-AR" w:eastAsia="es-AR"/>
        </w:rPr>
        <w:t> </w:t>
      </w:r>
      <w:r w:rsidRPr="00214491">
        <w:rPr>
          <w:rFonts w:ascii="Arial" w:eastAsia="Times New Roman" w:hAnsi="Arial" w:cs="Arial"/>
          <w:b/>
          <w:bCs/>
          <w:color w:val="548DD4" w:themeColor="text2" w:themeTint="99"/>
          <w:sz w:val="28"/>
          <w:szCs w:val="28"/>
          <w:u w:val="single"/>
          <w:lang w:val="es-AR" w:eastAsia="es-AR"/>
        </w:rPr>
        <w:t>Días y horarios en que se aplicará la veda:</w:t>
      </w:r>
    </w:p>
    <w:tbl>
      <w:tblPr>
        <w:tblW w:w="10703" w:type="dxa"/>
        <w:shd w:val="clear" w:color="auto" w:fill="FFFFFF"/>
        <w:tblCellMar>
          <w:left w:w="0" w:type="dxa"/>
          <w:right w:w="0" w:type="dxa"/>
        </w:tblCellMar>
        <w:tblLook w:val="04A0" w:firstRow="1" w:lastRow="0" w:firstColumn="1" w:lastColumn="0" w:noHBand="0" w:noVBand="1"/>
      </w:tblPr>
      <w:tblGrid>
        <w:gridCol w:w="4179"/>
        <w:gridCol w:w="2360"/>
        <w:gridCol w:w="4164"/>
      </w:tblGrid>
      <w:tr w:rsidR="005971FE" w:rsidRPr="00214491" w:rsidTr="00214491">
        <w:trPr>
          <w:trHeight w:val="227"/>
        </w:trPr>
        <w:tc>
          <w:tcPr>
            <w:tcW w:w="4179"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14491" w:rsidRPr="00214491" w:rsidRDefault="00214491" w:rsidP="00214491">
            <w:pPr>
              <w:spacing w:after="0" w:line="240" w:lineRule="auto"/>
              <w:rPr>
                <w:rFonts w:ascii="Calibri" w:eastAsia="Times New Roman" w:hAnsi="Calibri" w:cs="Calibri"/>
                <w:color w:val="548DD4" w:themeColor="text2" w:themeTint="99"/>
                <w:lang w:val="es-AR" w:eastAsia="es-AR"/>
              </w:rPr>
            </w:pPr>
            <w:r w:rsidRPr="00214491">
              <w:rPr>
                <w:rFonts w:ascii="Arial" w:eastAsia="Times New Roman" w:hAnsi="Arial" w:cs="Arial"/>
                <w:b/>
                <w:bCs/>
                <w:color w:val="548DD4" w:themeColor="text2" w:themeTint="99"/>
                <w:sz w:val="28"/>
                <w:szCs w:val="28"/>
                <w:lang w:val="es-AR" w:eastAsia="es-AR"/>
              </w:rPr>
              <w:t> Fecha</w:t>
            </w:r>
          </w:p>
        </w:tc>
        <w:tc>
          <w:tcPr>
            <w:tcW w:w="236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14491" w:rsidRPr="00214491" w:rsidRDefault="00214491" w:rsidP="00214491">
            <w:pPr>
              <w:spacing w:after="0" w:line="240" w:lineRule="auto"/>
              <w:rPr>
                <w:rFonts w:ascii="Calibri" w:eastAsia="Times New Roman" w:hAnsi="Calibri" w:cs="Calibri"/>
                <w:color w:val="548DD4" w:themeColor="text2" w:themeTint="99"/>
                <w:lang w:val="es-AR" w:eastAsia="es-AR"/>
              </w:rPr>
            </w:pPr>
            <w:r w:rsidRPr="00214491">
              <w:rPr>
                <w:rFonts w:ascii="Arial" w:eastAsia="Times New Roman" w:hAnsi="Arial" w:cs="Arial"/>
                <w:b/>
                <w:bCs/>
                <w:color w:val="548DD4" w:themeColor="text2" w:themeTint="99"/>
                <w:sz w:val="28"/>
                <w:szCs w:val="28"/>
                <w:lang w:val="es-AR" w:eastAsia="es-AR"/>
              </w:rPr>
              <w:t>Horario</w:t>
            </w:r>
          </w:p>
        </w:tc>
        <w:tc>
          <w:tcPr>
            <w:tcW w:w="4164" w:type="dxa"/>
            <w:tcBorders>
              <w:top w:val="single" w:sz="8" w:space="0" w:color="auto"/>
              <w:left w:val="nil"/>
              <w:bottom w:val="single" w:sz="8" w:space="0" w:color="auto"/>
              <w:right w:val="single" w:sz="8" w:space="0" w:color="auto"/>
            </w:tcBorders>
            <w:shd w:val="clear" w:color="auto" w:fill="FFFFFF"/>
            <w:hideMark/>
          </w:tcPr>
          <w:p w:rsidR="00214491" w:rsidRPr="00214491" w:rsidRDefault="00214491" w:rsidP="00214491">
            <w:pPr>
              <w:spacing w:after="0" w:line="240" w:lineRule="auto"/>
              <w:rPr>
                <w:rFonts w:ascii="Calibri" w:eastAsia="Times New Roman" w:hAnsi="Calibri" w:cs="Calibri"/>
                <w:color w:val="548DD4" w:themeColor="text2" w:themeTint="99"/>
                <w:lang w:val="es-AR" w:eastAsia="es-AR"/>
              </w:rPr>
            </w:pPr>
            <w:r w:rsidRPr="00214491">
              <w:rPr>
                <w:rFonts w:ascii="Arial" w:eastAsia="Times New Roman" w:hAnsi="Arial" w:cs="Arial"/>
                <w:b/>
                <w:bCs/>
                <w:color w:val="548DD4" w:themeColor="text2" w:themeTint="99"/>
                <w:sz w:val="28"/>
                <w:szCs w:val="28"/>
                <w:lang w:val="es-AR" w:eastAsia="es-AR"/>
              </w:rPr>
              <w:t>Sentido de flujo vehicular en los accesos a la C.A.B.A.</w:t>
            </w:r>
          </w:p>
        </w:tc>
      </w:tr>
      <w:tr w:rsidR="005971FE" w:rsidRPr="00214491" w:rsidTr="00214491">
        <w:trPr>
          <w:trHeight w:val="607"/>
        </w:trPr>
        <w:tc>
          <w:tcPr>
            <w:tcW w:w="41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214491" w:rsidRPr="00214491" w:rsidRDefault="00214491" w:rsidP="00214491">
            <w:pPr>
              <w:spacing w:after="0" w:line="240" w:lineRule="auto"/>
              <w:rPr>
                <w:rFonts w:ascii="Calibri" w:eastAsia="Times New Roman" w:hAnsi="Calibri" w:cs="Calibri"/>
                <w:color w:val="548DD4" w:themeColor="text2" w:themeTint="99"/>
                <w:lang w:val="es-AR" w:eastAsia="es-AR"/>
              </w:rPr>
            </w:pPr>
            <w:r w:rsidRPr="00214491">
              <w:rPr>
                <w:rFonts w:ascii="Arial" w:eastAsia="Times New Roman" w:hAnsi="Arial" w:cs="Arial"/>
                <w:b/>
                <w:bCs/>
                <w:color w:val="548DD4" w:themeColor="text2" w:themeTint="99"/>
                <w:sz w:val="28"/>
                <w:szCs w:val="28"/>
                <w:lang w:val="es-AR" w:eastAsia="es-AR"/>
              </w:rPr>
              <w:t>D</w:t>
            </w:r>
            <w:r w:rsidRPr="00214491">
              <w:rPr>
                <w:rFonts w:ascii="Calibri" w:eastAsia="Times New Roman" w:hAnsi="Calibri" w:cs="Calibri"/>
                <w:b/>
                <w:bCs/>
                <w:color w:val="548DD4" w:themeColor="text2" w:themeTint="99"/>
                <w:sz w:val="28"/>
                <w:szCs w:val="28"/>
                <w:lang w:val="es-AR" w:eastAsia="es-AR"/>
              </w:rPr>
              <w:t>omingo </w:t>
            </w:r>
            <w:r w:rsidRPr="00214491">
              <w:rPr>
                <w:rFonts w:ascii="Arial" w:eastAsia="Times New Roman" w:hAnsi="Arial" w:cs="Arial"/>
                <w:b/>
                <w:bCs/>
                <w:color w:val="548DD4" w:themeColor="text2" w:themeTint="99"/>
                <w:sz w:val="28"/>
                <w:szCs w:val="28"/>
                <w:lang w:val="es-AR" w:eastAsia="es-AR"/>
              </w:rPr>
              <w:t> 1</w:t>
            </w:r>
            <w:r w:rsidRPr="005971FE">
              <w:rPr>
                <w:rFonts w:ascii="Calibri" w:eastAsia="Times New Roman" w:hAnsi="Calibri" w:cs="Calibri"/>
                <w:b/>
                <w:bCs/>
                <w:color w:val="548DD4" w:themeColor="text2" w:themeTint="99"/>
                <w:sz w:val="28"/>
                <w:szCs w:val="28"/>
                <w:lang w:val="es-AR" w:eastAsia="es-AR"/>
              </w:rPr>
              <w:t>4 de Enero</w:t>
            </w:r>
          </w:p>
        </w:tc>
        <w:tc>
          <w:tcPr>
            <w:tcW w:w="23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214491" w:rsidRPr="00214491" w:rsidRDefault="00214491" w:rsidP="00214491">
            <w:pPr>
              <w:spacing w:after="0" w:line="240" w:lineRule="auto"/>
              <w:rPr>
                <w:rFonts w:ascii="Calibri" w:eastAsia="Times New Roman" w:hAnsi="Calibri" w:cs="Calibri"/>
                <w:color w:val="548DD4" w:themeColor="text2" w:themeTint="99"/>
                <w:lang w:val="es-AR" w:eastAsia="es-AR"/>
              </w:rPr>
            </w:pPr>
            <w:r w:rsidRPr="00214491">
              <w:rPr>
                <w:rFonts w:ascii="Arial" w:eastAsia="Times New Roman" w:hAnsi="Arial" w:cs="Arial"/>
                <w:b/>
                <w:bCs/>
                <w:color w:val="548DD4" w:themeColor="text2" w:themeTint="99"/>
                <w:lang w:val="es-AR" w:eastAsia="es-AR"/>
              </w:rPr>
              <w:t>0</w:t>
            </w:r>
            <w:r w:rsidRPr="00214491">
              <w:rPr>
                <w:rFonts w:ascii="Calibri" w:eastAsia="Times New Roman" w:hAnsi="Calibri" w:cs="Calibri"/>
                <w:b/>
                <w:bCs/>
                <w:color w:val="548DD4" w:themeColor="text2" w:themeTint="99"/>
                <w:lang w:val="es-AR" w:eastAsia="es-AR"/>
              </w:rPr>
              <w:t xml:space="preserve">6:00 a 09:59 </w:t>
            </w:r>
            <w:proofErr w:type="spellStart"/>
            <w:r w:rsidRPr="00214491">
              <w:rPr>
                <w:rFonts w:ascii="Calibri" w:eastAsia="Times New Roman" w:hAnsi="Calibri" w:cs="Calibri"/>
                <w:b/>
                <w:bCs/>
                <w:color w:val="548DD4" w:themeColor="text2" w:themeTint="99"/>
                <w:lang w:val="es-AR" w:eastAsia="es-AR"/>
              </w:rPr>
              <w:t>hs</w:t>
            </w:r>
            <w:proofErr w:type="spellEnd"/>
          </w:p>
          <w:p w:rsidR="00214491" w:rsidRPr="00214491" w:rsidRDefault="00214491" w:rsidP="00214491">
            <w:pPr>
              <w:spacing w:after="0" w:line="240" w:lineRule="auto"/>
              <w:rPr>
                <w:rFonts w:ascii="Calibri" w:eastAsia="Times New Roman" w:hAnsi="Calibri" w:cs="Calibri"/>
                <w:color w:val="548DD4" w:themeColor="text2" w:themeTint="99"/>
                <w:lang w:val="es-AR" w:eastAsia="es-AR"/>
              </w:rPr>
            </w:pPr>
            <w:r w:rsidRPr="00214491">
              <w:rPr>
                <w:rFonts w:ascii="Arial" w:eastAsia="Times New Roman" w:hAnsi="Arial" w:cs="Arial"/>
                <w:b/>
                <w:bCs/>
                <w:color w:val="548DD4" w:themeColor="text2" w:themeTint="99"/>
                <w:lang w:val="es-AR" w:eastAsia="es-AR"/>
              </w:rPr>
              <w:t xml:space="preserve">20: a 23:59 </w:t>
            </w:r>
            <w:proofErr w:type="spellStart"/>
            <w:r w:rsidRPr="00214491">
              <w:rPr>
                <w:rFonts w:ascii="Arial" w:eastAsia="Times New Roman" w:hAnsi="Arial" w:cs="Arial"/>
                <w:b/>
                <w:bCs/>
                <w:color w:val="548DD4" w:themeColor="text2" w:themeTint="99"/>
                <w:lang w:val="es-AR" w:eastAsia="es-AR"/>
              </w:rPr>
              <w:t>hs</w:t>
            </w:r>
            <w:proofErr w:type="spellEnd"/>
          </w:p>
        </w:tc>
        <w:tc>
          <w:tcPr>
            <w:tcW w:w="4164" w:type="dxa"/>
            <w:tcBorders>
              <w:top w:val="nil"/>
              <w:left w:val="nil"/>
              <w:bottom w:val="single" w:sz="8" w:space="0" w:color="auto"/>
              <w:right w:val="single" w:sz="8" w:space="0" w:color="auto"/>
            </w:tcBorders>
            <w:shd w:val="clear" w:color="auto" w:fill="FFFFFF"/>
            <w:hideMark/>
          </w:tcPr>
          <w:p w:rsidR="00214491" w:rsidRPr="00214491" w:rsidRDefault="00214491" w:rsidP="00214491">
            <w:pPr>
              <w:spacing w:after="0" w:line="240" w:lineRule="auto"/>
              <w:rPr>
                <w:rFonts w:ascii="Calibri" w:eastAsia="Times New Roman" w:hAnsi="Calibri" w:cs="Calibri"/>
                <w:color w:val="548DD4" w:themeColor="text2" w:themeTint="99"/>
                <w:lang w:val="es-AR" w:eastAsia="es-AR"/>
              </w:rPr>
            </w:pPr>
            <w:r w:rsidRPr="00214491">
              <w:rPr>
                <w:rFonts w:ascii="Arial" w:eastAsia="Times New Roman" w:hAnsi="Arial" w:cs="Arial"/>
                <w:b/>
                <w:bCs/>
                <w:color w:val="548DD4" w:themeColor="text2" w:themeTint="99"/>
                <w:lang w:val="es-AR" w:eastAsia="es-AR"/>
              </w:rPr>
              <w:t>Ascendente (Salida)</w:t>
            </w:r>
          </w:p>
          <w:p w:rsidR="00214491" w:rsidRPr="00214491" w:rsidRDefault="00214491" w:rsidP="00214491">
            <w:pPr>
              <w:spacing w:after="0" w:line="240" w:lineRule="auto"/>
              <w:rPr>
                <w:rFonts w:ascii="Calibri" w:eastAsia="Times New Roman" w:hAnsi="Calibri" w:cs="Calibri"/>
                <w:color w:val="548DD4" w:themeColor="text2" w:themeTint="99"/>
                <w:lang w:val="es-AR" w:eastAsia="es-AR"/>
              </w:rPr>
            </w:pPr>
            <w:r w:rsidRPr="00214491">
              <w:rPr>
                <w:rFonts w:ascii="Arial" w:eastAsia="Times New Roman" w:hAnsi="Arial" w:cs="Arial"/>
                <w:b/>
                <w:bCs/>
                <w:color w:val="548DD4" w:themeColor="text2" w:themeTint="99"/>
                <w:lang w:val="es-AR" w:eastAsia="es-AR"/>
              </w:rPr>
              <w:t>Descendente (Regreso)</w:t>
            </w:r>
          </w:p>
        </w:tc>
      </w:tr>
    </w:tbl>
    <w:p w:rsidR="00214491" w:rsidRPr="00214491" w:rsidRDefault="00214491" w:rsidP="00214491">
      <w:pPr>
        <w:shd w:val="clear" w:color="auto" w:fill="FFFFFF"/>
        <w:spacing w:after="0" w:line="240" w:lineRule="auto"/>
        <w:jc w:val="right"/>
        <w:rPr>
          <w:rFonts w:ascii="Calibri" w:eastAsia="Times New Roman" w:hAnsi="Calibri" w:cs="Calibri"/>
          <w:color w:val="000000"/>
          <w:lang w:val="es-AR" w:eastAsia="es-AR"/>
        </w:rPr>
      </w:pPr>
      <w:r w:rsidRPr="00214491">
        <w:rPr>
          <w:rFonts w:ascii="Arial" w:eastAsia="Times New Roman" w:hAnsi="Arial" w:cs="Arial"/>
          <w:color w:val="000000"/>
          <w:lang w:val="es-AR" w:eastAsia="es-AR"/>
        </w:rPr>
        <w:t> </w:t>
      </w:r>
    </w:p>
    <w:p w:rsidR="00214491" w:rsidRPr="00214491" w:rsidRDefault="00214491" w:rsidP="00214491">
      <w:pPr>
        <w:shd w:val="clear" w:color="auto" w:fill="FFFFFF"/>
        <w:spacing w:after="0" w:line="240" w:lineRule="auto"/>
        <w:rPr>
          <w:rFonts w:ascii="Calibri" w:eastAsia="Times New Roman" w:hAnsi="Calibri" w:cs="Calibri"/>
          <w:color w:val="000000"/>
          <w:lang w:val="es-AR" w:eastAsia="es-AR"/>
        </w:rPr>
      </w:pPr>
      <w:r w:rsidRPr="00214491">
        <w:rPr>
          <w:rFonts w:ascii="Arial" w:eastAsia="Times New Roman" w:hAnsi="Arial" w:cs="Arial"/>
          <w:b/>
          <w:bCs/>
          <w:i/>
          <w:iCs/>
          <w:color w:val="000000"/>
          <w:sz w:val="28"/>
          <w:szCs w:val="28"/>
          <w:lang w:val="es-AR" w:eastAsia="es-AR"/>
        </w:rPr>
        <w:t> </w:t>
      </w:r>
      <w:r w:rsidRPr="00214491">
        <w:rPr>
          <w:rFonts w:ascii="Arial" w:eastAsia="Times New Roman" w:hAnsi="Arial" w:cs="Arial"/>
          <w:color w:val="000000"/>
          <w:lang w:val="es-ES" w:eastAsia="es-AR"/>
        </w:rPr>
        <w:t>El objetivo de la medida es facilitar el desplazamiento vehicular y prevenir siniestros de tránsito. Trabajan en conjunto la Agencia Nacional de Seguridad Vial (ANSV), la Dirección Nacional de Vialidad, la Secretaría de Transporte, la Comisión Nacional de Regulación del Transporte (CNRT), Gendarmería Nacional, además de los gobiernos provinciales y las cámaras empresarias del transporte automotor de cargas.</w:t>
      </w:r>
      <w:r w:rsidRPr="00214491">
        <w:rPr>
          <w:rFonts w:ascii="Arial" w:eastAsia="Times New Roman" w:hAnsi="Arial" w:cs="Arial"/>
          <w:color w:val="1F497D"/>
          <w:lang w:val="es-ES" w:eastAsia="es-AR"/>
        </w:rPr>
        <w:t> </w:t>
      </w:r>
    </w:p>
    <w:p w:rsidR="00214491" w:rsidRPr="00214491" w:rsidRDefault="00214491" w:rsidP="00214491">
      <w:pPr>
        <w:shd w:val="clear" w:color="auto" w:fill="F7F7F7"/>
        <w:spacing w:after="0" w:line="240" w:lineRule="auto"/>
        <w:jc w:val="both"/>
        <w:rPr>
          <w:rFonts w:ascii="Calibri" w:eastAsia="Times New Roman" w:hAnsi="Calibri" w:cs="Calibri"/>
          <w:color w:val="000000"/>
          <w:lang w:val="es-AR" w:eastAsia="es-AR"/>
        </w:rPr>
      </w:pPr>
      <w:r w:rsidRPr="00214491">
        <w:rPr>
          <w:rFonts w:ascii="Arial" w:eastAsia="Times New Roman" w:hAnsi="Arial" w:cs="Arial"/>
          <w:b/>
          <w:bCs/>
          <w:color w:val="000000"/>
          <w:lang w:val="es-ES" w:eastAsia="es-AR"/>
        </w:rPr>
        <w:t>La medida abarcará a las siguientes autopistas de acceso a la Ciudad Autónoma de Buenos Aires:</w:t>
      </w:r>
      <w:r w:rsidRPr="00214491">
        <w:rPr>
          <w:rFonts w:ascii="Calibri" w:eastAsia="Times New Roman" w:hAnsi="Calibri" w:cs="Calibri"/>
          <w:b/>
          <w:bCs/>
          <w:color w:val="000000"/>
          <w:lang w:val="es-AR" w:eastAsia="es-AR"/>
        </w:rPr>
        <w:t> </w:t>
      </w:r>
    </w:p>
    <w:p w:rsidR="00214491" w:rsidRPr="00214491" w:rsidRDefault="00214491" w:rsidP="00214491">
      <w:pPr>
        <w:shd w:val="clear" w:color="auto" w:fill="F7F7F7"/>
        <w:spacing w:after="0" w:line="240" w:lineRule="auto"/>
        <w:jc w:val="both"/>
        <w:rPr>
          <w:rFonts w:ascii="Calibri" w:eastAsia="Times New Roman" w:hAnsi="Calibri" w:cs="Calibri"/>
          <w:color w:val="000000"/>
          <w:lang w:val="es-AR" w:eastAsia="es-AR"/>
        </w:rPr>
      </w:pPr>
      <w:r w:rsidRPr="00214491">
        <w:rPr>
          <w:rFonts w:ascii="Arial" w:eastAsia="Times New Roman" w:hAnsi="Arial" w:cs="Arial"/>
          <w:color w:val="000000"/>
          <w:lang w:val="es-ES" w:eastAsia="es-AR"/>
        </w:rPr>
        <w:t>§  </w:t>
      </w:r>
      <w:proofErr w:type="spellStart"/>
      <w:r w:rsidRPr="00214491">
        <w:rPr>
          <w:rFonts w:ascii="Arial" w:eastAsia="Times New Roman" w:hAnsi="Arial" w:cs="Arial"/>
          <w:color w:val="000000"/>
          <w:lang w:val="es-ES" w:eastAsia="es-AR"/>
        </w:rPr>
        <w:t>Riccheri</w:t>
      </w:r>
      <w:proofErr w:type="spellEnd"/>
      <w:r w:rsidRPr="00214491">
        <w:rPr>
          <w:rFonts w:ascii="Arial" w:eastAsia="Times New Roman" w:hAnsi="Arial" w:cs="Arial"/>
          <w:color w:val="000000"/>
          <w:lang w:val="es-ES" w:eastAsia="es-AR"/>
        </w:rPr>
        <w:t>.</w:t>
      </w:r>
    </w:p>
    <w:p w:rsidR="00214491" w:rsidRPr="00214491" w:rsidRDefault="00214491" w:rsidP="00214491">
      <w:pPr>
        <w:shd w:val="clear" w:color="auto" w:fill="F7F7F7"/>
        <w:spacing w:after="0" w:line="240" w:lineRule="auto"/>
        <w:jc w:val="both"/>
        <w:rPr>
          <w:rFonts w:ascii="Calibri" w:eastAsia="Times New Roman" w:hAnsi="Calibri" w:cs="Calibri"/>
          <w:color w:val="000000"/>
          <w:lang w:val="es-AR" w:eastAsia="es-AR"/>
        </w:rPr>
      </w:pPr>
      <w:r w:rsidRPr="00214491">
        <w:rPr>
          <w:rFonts w:ascii="Arial" w:eastAsia="Times New Roman" w:hAnsi="Arial" w:cs="Arial"/>
          <w:color w:val="000000"/>
          <w:lang w:val="es-ES" w:eastAsia="es-AR"/>
        </w:rPr>
        <w:t>§  </w:t>
      </w:r>
      <w:proofErr w:type="spellStart"/>
      <w:r w:rsidRPr="00214491">
        <w:rPr>
          <w:rFonts w:ascii="Arial" w:eastAsia="Times New Roman" w:hAnsi="Arial" w:cs="Arial"/>
          <w:color w:val="000000"/>
          <w:lang w:val="es-ES" w:eastAsia="es-AR"/>
        </w:rPr>
        <w:t>Ezeiza</w:t>
      </w:r>
      <w:proofErr w:type="spellEnd"/>
      <w:r w:rsidRPr="00214491">
        <w:rPr>
          <w:rFonts w:ascii="Arial" w:eastAsia="Times New Roman" w:hAnsi="Arial" w:cs="Arial"/>
          <w:color w:val="000000"/>
          <w:lang w:val="es-ES" w:eastAsia="es-AR"/>
        </w:rPr>
        <w:t>-Cañuelas.</w:t>
      </w:r>
    </w:p>
    <w:p w:rsidR="00214491" w:rsidRPr="00214491" w:rsidRDefault="00214491" w:rsidP="00214491">
      <w:pPr>
        <w:shd w:val="clear" w:color="auto" w:fill="F7F7F7"/>
        <w:spacing w:after="0" w:line="240" w:lineRule="auto"/>
        <w:jc w:val="both"/>
        <w:rPr>
          <w:rFonts w:ascii="Calibri" w:eastAsia="Times New Roman" w:hAnsi="Calibri" w:cs="Calibri"/>
          <w:color w:val="000000"/>
          <w:lang w:val="es-AR" w:eastAsia="es-AR"/>
        </w:rPr>
      </w:pPr>
      <w:r w:rsidRPr="00214491">
        <w:rPr>
          <w:rFonts w:ascii="Arial" w:eastAsia="Times New Roman" w:hAnsi="Arial" w:cs="Arial"/>
          <w:color w:val="000000"/>
          <w:lang w:val="es-ES" w:eastAsia="es-AR"/>
        </w:rPr>
        <w:t>§  Del Oeste.</w:t>
      </w:r>
    </w:p>
    <w:p w:rsidR="00214491" w:rsidRPr="00214491" w:rsidRDefault="00214491" w:rsidP="00214491">
      <w:pPr>
        <w:shd w:val="clear" w:color="auto" w:fill="F7F7F7"/>
        <w:spacing w:after="0" w:line="240" w:lineRule="auto"/>
        <w:jc w:val="both"/>
        <w:rPr>
          <w:rFonts w:ascii="Calibri" w:eastAsia="Times New Roman" w:hAnsi="Calibri" w:cs="Calibri"/>
          <w:color w:val="000000"/>
          <w:lang w:val="es-AR" w:eastAsia="es-AR"/>
        </w:rPr>
      </w:pPr>
      <w:r w:rsidRPr="00214491">
        <w:rPr>
          <w:rFonts w:ascii="Arial" w:eastAsia="Times New Roman" w:hAnsi="Arial" w:cs="Arial"/>
          <w:color w:val="000000"/>
          <w:lang w:val="es-ES" w:eastAsia="es-AR"/>
        </w:rPr>
        <w:t>§  La Plata-Buenos Aires.</w:t>
      </w:r>
    </w:p>
    <w:p w:rsidR="00214491" w:rsidRPr="00214491" w:rsidRDefault="00214491" w:rsidP="00214491">
      <w:pPr>
        <w:shd w:val="clear" w:color="auto" w:fill="F7F7F7"/>
        <w:spacing w:after="0" w:line="240" w:lineRule="auto"/>
        <w:jc w:val="both"/>
        <w:rPr>
          <w:rFonts w:ascii="Calibri" w:eastAsia="Times New Roman" w:hAnsi="Calibri" w:cs="Calibri"/>
          <w:color w:val="000000"/>
          <w:lang w:val="es-AR" w:eastAsia="es-AR"/>
        </w:rPr>
      </w:pPr>
      <w:r w:rsidRPr="00214491">
        <w:rPr>
          <w:rFonts w:ascii="Arial" w:eastAsia="Times New Roman" w:hAnsi="Arial" w:cs="Arial"/>
          <w:color w:val="000000"/>
          <w:lang w:val="es-ES" w:eastAsia="es-AR"/>
        </w:rPr>
        <w:t>§  Del Sol (Panamericana)</w:t>
      </w:r>
    </w:p>
    <w:p w:rsidR="00214491" w:rsidRPr="00214491" w:rsidRDefault="00214491" w:rsidP="00214491">
      <w:pPr>
        <w:shd w:val="clear" w:color="auto" w:fill="F7F7F7"/>
        <w:spacing w:after="0" w:line="240" w:lineRule="auto"/>
        <w:jc w:val="both"/>
        <w:rPr>
          <w:rFonts w:ascii="Calibri" w:eastAsia="Times New Roman" w:hAnsi="Calibri" w:cs="Calibri"/>
          <w:color w:val="000000"/>
          <w:lang w:val="es-AR" w:eastAsia="es-AR"/>
        </w:rPr>
      </w:pPr>
      <w:r w:rsidRPr="00214491">
        <w:rPr>
          <w:rFonts w:ascii="Arial" w:eastAsia="Times New Roman" w:hAnsi="Arial" w:cs="Arial"/>
          <w:color w:val="000000"/>
          <w:lang w:val="es-ES" w:eastAsia="es-AR"/>
        </w:rPr>
        <w:t>§  Autopista Ruta Nacional Nº 7, desde la ciudad de San Luis hasta la ciudad de Mendoza.</w:t>
      </w:r>
    </w:p>
    <w:p w:rsidR="00214491" w:rsidRPr="00214491" w:rsidRDefault="00214491" w:rsidP="00214491">
      <w:pPr>
        <w:shd w:val="clear" w:color="auto" w:fill="F7F7F7"/>
        <w:spacing w:after="0" w:line="240" w:lineRule="auto"/>
        <w:jc w:val="both"/>
        <w:rPr>
          <w:rFonts w:ascii="Calibri" w:eastAsia="Times New Roman" w:hAnsi="Calibri" w:cs="Calibri"/>
          <w:color w:val="000000"/>
          <w:lang w:val="es-AR" w:eastAsia="es-AR"/>
        </w:rPr>
      </w:pPr>
      <w:r w:rsidRPr="00214491">
        <w:rPr>
          <w:rFonts w:ascii="Arial" w:eastAsia="Times New Roman" w:hAnsi="Arial" w:cs="Arial"/>
          <w:color w:val="000000"/>
          <w:lang w:val="es-ES" w:eastAsia="es-AR"/>
        </w:rPr>
        <w:t>§  Autopista Ruta Nacional Nº9, desde el kilómetro 0 hasta la Av. Circunvalación, en la ciudad de Córdoba.</w:t>
      </w:r>
    </w:p>
    <w:p w:rsidR="00214491" w:rsidRPr="00214491" w:rsidRDefault="00214491" w:rsidP="00214491">
      <w:pPr>
        <w:shd w:val="clear" w:color="auto" w:fill="F7F7F7"/>
        <w:spacing w:after="0" w:line="240" w:lineRule="auto"/>
        <w:jc w:val="both"/>
        <w:rPr>
          <w:rFonts w:ascii="Calibri" w:eastAsia="Times New Roman" w:hAnsi="Calibri" w:cs="Calibri"/>
          <w:color w:val="000000"/>
          <w:lang w:val="es-AR" w:eastAsia="es-AR"/>
        </w:rPr>
      </w:pPr>
      <w:r w:rsidRPr="00214491">
        <w:rPr>
          <w:rFonts w:ascii="Arial" w:eastAsia="Times New Roman" w:hAnsi="Arial" w:cs="Arial"/>
          <w:color w:val="000000"/>
          <w:lang w:val="es-ES" w:eastAsia="es-AR"/>
        </w:rPr>
        <w:t>§  Autovía Ruta Nacional Nº12, desde el kilómetro 80 al 159.91; desde el km 1390.9 al 1396; desde el km 1.636,87 hasta el 1.638.</w:t>
      </w:r>
    </w:p>
    <w:p w:rsidR="00214491" w:rsidRPr="00214491" w:rsidRDefault="00214491" w:rsidP="00214491">
      <w:pPr>
        <w:shd w:val="clear" w:color="auto" w:fill="F7F7F7"/>
        <w:spacing w:after="0" w:line="240" w:lineRule="auto"/>
        <w:jc w:val="both"/>
        <w:rPr>
          <w:rFonts w:ascii="Calibri" w:eastAsia="Times New Roman" w:hAnsi="Calibri" w:cs="Calibri"/>
          <w:color w:val="000000"/>
          <w:lang w:val="es-AR" w:eastAsia="es-AR"/>
        </w:rPr>
      </w:pPr>
      <w:r w:rsidRPr="00214491">
        <w:rPr>
          <w:rFonts w:ascii="Arial" w:eastAsia="Times New Roman" w:hAnsi="Arial" w:cs="Arial"/>
          <w:color w:val="000000"/>
          <w:lang w:val="es-ES" w:eastAsia="es-AR"/>
        </w:rPr>
        <w:t>§  Autovía Ruta Nacional Nº14, desde el kilómetro 0 hasta el 504.38.</w:t>
      </w:r>
    </w:p>
    <w:p w:rsidR="00214491" w:rsidRPr="00214491" w:rsidRDefault="00214491" w:rsidP="00214491">
      <w:pPr>
        <w:shd w:val="clear" w:color="auto" w:fill="F7F7F7"/>
        <w:spacing w:after="0" w:line="240" w:lineRule="auto"/>
        <w:jc w:val="both"/>
        <w:rPr>
          <w:rFonts w:ascii="Calibri" w:eastAsia="Times New Roman" w:hAnsi="Calibri" w:cs="Calibri"/>
          <w:color w:val="000000"/>
          <w:lang w:val="es-AR" w:eastAsia="es-AR"/>
        </w:rPr>
      </w:pPr>
      <w:r w:rsidRPr="00214491">
        <w:rPr>
          <w:rFonts w:ascii="Calibri" w:eastAsia="Times New Roman" w:hAnsi="Calibri" w:cs="Calibri"/>
          <w:color w:val="1F497D"/>
          <w:lang w:val="es-AR" w:eastAsia="es-AR"/>
        </w:rPr>
        <w:t> </w:t>
      </w:r>
      <w:r w:rsidRPr="00214491">
        <w:rPr>
          <w:rFonts w:ascii="Arial" w:eastAsia="Times New Roman" w:hAnsi="Arial" w:cs="Arial"/>
          <w:color w:val="222222"/>
          <w:lang w:val="es-ES" w:eastAsia="es-AR"/>
        </w:rPr>
        <w:t>La veda también regirá en las siguientes rutas nacionales, en los tramos que se especifican a continuación:</w:t>
      </w:r>
    </w:p>
    <w:p w:rsidR="00214491" w:rsidRPr="00214491" w:rsidRDefault="00214491" w:rsidP="00214491">
      <w:pPr>
        <w:shd w:val="clear" w:color="auto" w:fill="F7F7F7"/>
        <w:spacing w:after="240" w:line="240" w:lineRule="auto"/>
        <w:jc w:val="both"/>
        <w:rPr>
          <w:rFonts w:ascii="Calibri" w:eastAsia="Times New Roman" w:hAnsi="Calibri" w:cs="Calibri"/>
          <w:color w:val="000000"/>
          <w:lang w:val="es-AR" w:eastAsia="es-AR"/>
        </w:rPr>
      </w:pPr>
      <w:r w:rsidRPr="00214491">
        <w:rPr>
          <w:rFonts w:ascii="Calibri" w:eastAsia="Times New Roman" w:hAnsi="Calibri" w:cs="Calibri"/>
          <w:color w:val="000000"/>
          <w:lang w:val="es-AR" w:eastAsia="es-AR"/>
        </w:rPr>
        <w:lastRenderedPageBreak/>
        <w:t> </w:t>
      </w:r>
    </w:p>
    <w:tbl>
      <w:tblPr>
        <w:tblW w:w="4600" w:type="pct"/>
        <w:shd w:val="clear" w:color="auto" w:fill="F7F7F7"/>
        <w:tblCellMar>
          <w:left w:w="0" w:type="dxa"/>
          <w:right w:w="0" w:type="dxa"/>
        </w:tblCellMar>
        <w:tblLook w:val="04A0" w:firstRow="1" w:lastRow="0" w:firstColumn="1" w:lastColumn="0" w:noHBand="0" w:noVBand="1"/>
      </w:tblPr>
      <w:tblGrid>
        <w:gridCol w:w="1202"/>
        <w:gridCol w:w="4932"/>
        <w:gridCol w:w="6010"/>
      </w:tblGrid>
      <w:tr w:rsidR="00214491" w:rsidRPr="00214491" w:rsidTr="00214491">
        <w:tc>
          <w:tcPr>
            <w:tcW w:w="1261" w:type="dxa"/>
            <w:tcBorders>
              <w:top w:val="single" w:sz="8" w:space="0" w:color="auto"/>
              <w:left w:val="single" w:sz="8" w:space="0" w:color="auto"/>
              <w:bottom w:val="single" w:sz="8" w:space="0" w:color="auto"/>
              <w:right w:val="single" w:sz="8" w:space="0" w:color="auto"/>
            </w:tcBorders>
            <w:shd w:val="clear" w:color="auto" w:fill="0000D2"/>
            <w:tcMar>
              <w:top w:w="75" w:type="dxa"/>
              <w:left w:w="75" w:type="dxa"/>
              <w:bottom w:w="75" w:type="dxa"/>
              <w:right w:w="75" w:type="dxa"/>
            </w:tcMar>
            <w:vAlign w:val="center"/>
            <w:hideMark/>
          </w:tcPr>
          <w:p w:rsidR="00214491" w:rsidRPr="00214491" w:rsidRDefault="00214491" w:rsidP="00214491">
            <w:pPr>
              <w:spacing w:after="0" w:line="221" w:lineRule="atLeast"/>
              <w:ind w:left="141"/>
              <w:jc w:val="both"/>
              <w:rPr>
                <w:rFonts w:ascii="Calibri" w:eastAsia="Times New Roman" w:hAnsi="Calibri" w:cs="Calibri"/>
                <w:lang w:val="es-AR" w:eastAsia="es-AR"/>
              </w:rPr>
            </w:pPr>
            <w:r w:rsidRPr="00214491">
              <w:rPr>
                <w:rFonts w:ascii="Arial" w:eastAsia="Times New Roman" w:hAnsi="Arial" w:cs="Arial"/>
                <w:color w:val="EEECE1"/>
                <w:sz w:val="20"/>
                <w:szCs w:val="20"/>
                <w:lang w:val="es-AR" w:eastAsia="es-AR"/>
              </w:rPr>
              <w:t>  </w:t>
            </w:r>
            <w:r w:rsidRPr="00214491">
              <w:rPr>
                <w:rFonts w:ascii="Arial" w:eastAsia="Times New Roman" w:hAnsi="Arial" w:cs="Arial"/>
                <w:b/>
                <w:bCs/>
                <w:color w:val="EEECE1"/>
                <w:sz w:val="16"/>
                <w:szCs w:val="16"/>
                <w:lang w:val="es-AR" w:eastAsia="es-AR"/>
              </w:rPr>
              <w:t>RUTA</w:t>
            </w:r>
          </w:p>
        </w:tc>
        <w:tc>
          <w:tcPr>
            <w:tcW w:w="5549" w:type="dxa"/>
            <w:tcBorders>
              <w:top w:val="outset" w:sz="8" w:space="0" w:color="auto"/>
              <w:left w:val="nil"/>
              <w:bottom w:val="outset" w:sz="8" w:space="0" w:color="auto"/>
              <w:right w:val="outset" w:sz="8" w:space="0" w:color="auto"/>
            </w:tcBorders>
            <w:shd w:val="clear" w:color="auto" w:fill="0000D2"/>
            <w:tcMar>
              <w:top w:w="75" w:type="dxa"/>
              <w:left w:w="75" w:type="dxa"/>
              <w:bottom w:w="75" w:type="dxa"/>
              <w:right w:w="75" w:type="dxa"/>
            </w:tcMar>
            <w:vAlign w:val="center"/>
            <w:hideMark/>
          </w:tcPr>
          <w:p w:rsidR="00214491" w:rsidRPr="00214491" w:rsidRDefault="00214491" w:rsidP="00214491">
            <w:pPr>
              <w:spacing w:after="0" w:line="240" w:lineRule="auto"/>
              <w:rPr>
                <w:rFonts w:ascii="Calibri" w:eastAsia="Times New Roman" w:hAnsi="Calibri" w:cs="Calibri"/>
                <w:lang w:val="es-AR" w:eastAsia="es-AR"/>
              </w:rPr>
            </w:pPr>
          </w:p>
        </w:tc>
        <w:tc>
          <w:tcPr>
            <w:tcW w:w="6738" w:type="dxa"/>
            <w:tcBorders>
              <w:top w:val="outset" w:sz="8" w:space="0" w:color="auto"/>
              <w:left w:val="nil"/>
              <w:bottom w:val="outset" w:sz="8" w:space="0" w:color="auto"/>
              <w:right w:val="outset" w:sz="8" w:space="0" w:color="auto"/>
            </w:tcBorders>
            <w:shd w:val="clear" w:color="auto" w:fill="0000D2"/>
            <w:tcMar>
              <w:top w:w="75" w:type="dxa"/>
              <w:left w:w="75" w:type="dxa"/>
              <w:bottom w:w="75" w:type="dxa"/>
              <w:right w:w="75" w:type="dxa"/>
            </w:tcMar>
            <w:vAlign w:val="center"/>
            <w:hideMark/>
          </w:tcPr>
          <w:p w:rsidR="00214491" w:rsidRPr="00214491" w:rsidRDefault="00214491" w:rsidP="00214491">
            <w:pPr>
              <w:spacing w:after="0" w:line="221" w:lineRule="atLeast"/>
              <w:ind w:left="141"/>
              <w:jc w:val="both"/>
              <w:rPr>
                <w:rFonts w:ascii="Calibri" w:eastAsia="Times New Roman" w:hAnsi="Calibri" w:cs="Calibri"/>
                <w:lang w:val="es-AR" w:eastAsia="es-AR"/>
              </w:rPr>
            </w:pPr>
            <w:r w:rsidRPr="00214491">
              <w:rPr>
                <w:rFonts w:ascii="Arial" w:eastAsia="Times New Roman" w:hAnsi="Arial" w:cs="Arial"/>
                <w:b/>
                <w:bCs/>
                <w:color w:val="EEECE1"/>
                <w:sz w:val="16"/>
                <w:szCs w:val="16"/>
                <w:lang w:val="es-AR" w:eastAsia="es-AR"/>
              </w:rPr>
              <w:t>DESDE</w:t>
            </w:r>
          </w:p>
        </w:tc>
      </w:tr>
      <w:tr w:rsidR="00214491" w:rsidRPr="00214491" w:rsidTr="00214491">
        <w:tc>
          <w:tcPr>
            <w:tcW w:w="13548" w:type="dxa"/>
            <w:gridSpan w:val="3"/>
            <w:tcBorders>
              <w:top w:val="nil"/>
              <w:left w:val="outset" w:sz="8" w:space="0" w:color="auto"/>
              <w:bottom w:val="outset" w:sz="8" w:space="0" w:color="auto"/>
              <w:right w:val="outset" w:sz="8" w:space="0" w:color="auto"/>
            </w:tcBorders>
            <w:shd w:val="clear" w:color="auto" w:fill="BAC7CD"/>
            <w:tcMar>
              <w:top w:w="75" w:type="dxa"/>
              <w:left w:w="75" w:type="dxa"/>
              <w:bottom w:w="75" w:type="dxa"/>
              <w:right w:w="75" w:type="dxa"/>
            </w:tcMar>
            <w:vAlign w:val="center"/>
            <w:hideMark/>
          </w:tcPr>
          <w:p w:rsidR="00214491" w:rsidRPr="00214491" w:rsidRDefault="00214491" w:rsidP="00214491">
            <w:pPr>
              <w:spacing w:after="0" w:line="240" w:lineRule="auto"/>
              <w:rPr>
                <w:rFonts w:ascii="Calibri" w:eastAsia="Times New Roman" w:hAnsi="Calibri" w:cs="Calibri"/>
                <w:lang w:val="es-AR" w:eastAsia="es-AR"/>
              </w:rPr>
            </w:pP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3</w:t>
            </w:r>
          </w:p>
        </w:tc>
        <w:tc>
          <w:tcPr>
            <w:tcW w:w="5549"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Ciudad Autónoma de Buenos Aires.</w:t>
            </w:r>
          </w:p>
        </w:tc>
        <w:tc>
          <w:tcPr>
            <w:tcW w:w="673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Bahía Blanca,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de Bs. As (incluye autovía)</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5</w:t>
            </w:r>
          </w:p>
        </w:tc>
        <w:tc>
          <w:tcPr>
            <w:tcW w:w="5549"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Ciudad Autónoma de Buenos Aires.</w:t>
            </w:r>
          </w:p>
        </w:tc>
        <w:tc>
          <w:tcPr>
            <w:tcW w:w="6738"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Trenque Lauquen,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Bs. As.</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7</w:t>
            </w:r>
          </w:p>
        </w:tc>
        <w:tc>
          <w:tcPr>
            <w:tcW w:w="5549"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Ciudad Autónoma de Buenos Aires.</w:t>
            </w:r>
          </w:p>
        </w:tc>
        <w:tc>
          <w:tcPr>
            <w:tcW w:w="673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San Luis,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San Luis. Tramo correspondiente a autovía desde la Ciudad de San Luis,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de San Luis, a la Ciudad de Mendoza,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de Mendoza, se restringirá conforme el criterio establecido para </w:t>
            </w:r>
            <w:r w:rsidRPr="00214491">
              <w:rPr>
                <w:rFonts w:ascii="Calibri" w:eastAsia="Times New Roman" w:hAnsi="Calibri" w:cs="Calibri"/>
                <w:b/>
                <w:bCs/>
                <w:color w:val="444444"/>
                <w:sz w:val="18"/>
                <w:szCs w:val="18"/>
                <w:lang w:val="es-AR" w:eastAsia="es-AR"/>
              </w:rPr>
              <w:t>Autopistas</w:t>
            </w:r>
            <w:r w:rsidRPr="00214491">
              <w:rPr>
                <w:rFonts w:ascii="Arial" w:eastAsia="Times New Roman" w:hAnsi="Arial" w:cs="Arial"/>
                <w:color w:val="444444"/>
                <w:sz w:val="18"/>
                <w:szCs w:val="18"/>
                <w:lang w:val="es-AR" w:eastAsia="es-AR"/>
              </w:rPr>
              <w:t>.</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8</w:t>
            </w:r>
          </w:p>
        </w:tc>
        <w:tc>
          <w:tcPr>
            <w:tcW w:w="5549"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Ciudad Autónoma de Buenos Aires.</w:t>
            </w:r>
          </w:p>
        </w:tc>
        <w:tc>
          <w:tcPr>
            <w:tcW w:w="6738"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Villa Mercedes,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San Luis</w:t>
            </w:r>
            <w:r w:rsidRPr="00214491">
              <w:rPr>
                <w:rFonts w:ascii="Arial" w:eastAsia="Times New Roman" w:hAnsi="Arial" w:cs="Arial"/>
                <w:color w:val="1F497D"/>
                <w:sz w:val="18"/>
                <w:szCs w:val="18"/>
                <w:lang w:val="es-AR" w:eastAsia="es-AR"/>
              </w:rPr>
              <w:t>.</w:t>
            </w:r>
          </w:p>
        </w:tc>
      </w:tr>
      <w:tr w:rsidR="00214491" w:rsidRPr="00214491" w:rsidTr="00214491">
        <w:trPr>
          <w:trHeight w:val="1139"/>
        </w:trPr>
        <w:tc>
          <w:tcPr>
            <w:tcW w:w="1261"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9</w:t>
            </w:r>
          </w:p>
        </w:tc>
        <w:tc>
          <w:tcPr>
            <w:tcW w:w="5549"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Ciudad Autónoma de Buenos Aires.</w:t>
            </w:r>
          </w:p>
        </w:tc>
        <w:tc>
          <w:tcPr>
            <w:tcW w:w="673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La Quiaca,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Jujuy. Tramo correspondiente a Autopista o Autovía, entre los kilómetros 0 hasta la Av. Circunvalación en la Ciudad de Córdoba, se restringirá conforme el criterio establecido para</w:t>
            </w:r>
            <w:r w:rsidRPr="00214491">
              <w:rPr>
                <w:rFonts w:ascii="Arial" w:eastAsia="Times New Roman" w:hAnsi="Arial" w:cs="Arial"/>
                <w:b/>
                <w:bCs/>
                <w:color w:val="444444"/>
                <w:sz w:val="18"/>
                <w:szCs w:val="18"/>
                <w:lang w:val="es-AR" w:eastAsia="es-AR"/>
              </w:rPr>
              <w:t> </w:t>
            </w:r>
            <w:r w:rsidRPr="00214491">
              <w:rPr>
                <w:rFonts w:ascii="Calibri" w:eastAsia="Times New Roman" w:hAnsi="Calibri" w:cs="Calibri"/>
                <w:b/>
                <w:bCs/>
                <w:color w:val="444444"/>
                <w:sz w:val="18"/>
                <w:szCs w:val="18"/>
                <w:lang w:val="es-AR" w:eastAsia="es-AR"/>
              </w:rPr>
              <w:t>Autopistas</w:t>
            </w:r>
            <w:r w:rsidRPr="00214491">
              <w:rPr>
                <w:rFonts w:ascii="Arial" w:eastAsia="Times New Roman" w:hAnsi="Arial" w:cs="Arial"/>
                <w:color w:val="444444"/>
                <w:sz w:val="18"/>
                <w:szCs w:val="18"/>
                <w:lang w:val="es-AR" w:eastAsia="es-AR"/>
              </w:rPr>
              <w:t>.</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11</w:t>
            </w:r>
          </w:p>
        </w:tc>
        <w:tc>
          <w:tcPr>
            <w:tcW w:w="5549"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Rosario,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Santa Fe.</w:t>
            </w:r>
          </w:p>
        </w:tc>
        <w:tc>
          <w:tcPr>
            <w:tcW w:w="6738"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Clorinda,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Formosa.</w:t>
            </w:r>
          </w:p>
        </w:tc>
      </w:tr>
      <w:tr w:rsidR="00214491" w:rsidRPr="00214491" w:rsidTr="00214491">
        <w:trPr>
          <w:trHeight w:val="1683"/>
        </w:trPr>
        <w:tc>
          <w:tcPr>
            <w:tcW w:w="1261"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30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12</w:t>
            </w:r>
          </w:p>
        </w:tc>
        <w:tc>
          <w:tcPr>
            <w:tcW w:w="5549"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before="100" w:beforeAutospacing="1" w:after="150" w:line="240" w:lineRule="auto"/>
              <w:rPr>
                <w:rFonts w:ascii="Arial" w:eastAsia="Times New Roman" w:hAnsi="Arial" w:cs="Arial"/>
                <w:sz w:val="24"/>
                <w:szCs w:val="24"/>
                <w:lang w:val="es-AR" w:eastAsia="es-AR"/>
              </w:rPr>
            </w:pPr>
            <w:r w:rsidRPr="00214491">
              <w:rPr>
                <w:rFonts w:ascii="Arial" w:eastAsia="Times New Roman" w:hAnsi="Arial" w:cs="Arial"/>
                <w:color w:val="444444"/>
                <w:sz w:val="18"/>
                <w:szCs w:val="18"/>
                <w:lang w:val="es-AR" w:eastAsia="es-AR"/>
              </w:rPr>
              <w:t xml:space="preserve">Empalme con R.N. N° 9,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Bs. As.</w:t>
            </w:r>
          </w:p>
        </w:tc>
        <w:tc>
          <w:tcPr>
            <w:tcW w:w="673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before="100" w:beforeAutospacing="1" w:after="150" w:line="240" w:lineRule="auto"/>
              <w:rPr>
                <w:rFonts w:ascii="Arial" w:eastAsia="Times New Roman" w:hAnsi="Arial" w:cs="Arial"/>
                <w:sz w:val="24"/>
                <w:szCs w:val="24"/>
                <w:lang w:val="es-AR" w:eastAsia="es-AR"/>
              </w:rPr>
            </w:pPr>
            <w:r w:rsidRPr="00214491">
              <w:rPr>
                <w:rFonts w:ascii="Arial" w:eastAsia="Times New Roman" w:hAnsi="Arial" w:cs="Arial"/>
                <w:color w:val="444444"/>
                <w:sz w:val="18"/>
                <w:szCs w:val="18"/>
                <w:lang w:val="es-AR" w:eastAsia="es-AR"/>
              </w:rPr>
              <w:t xml:space="preserve">Ciudad de Clorinda,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De </w:t>
            </w:r>
            <w:proofErr w:type="spellStart"/>
            <w:r w:rsidRPr="00214491">
              <w:rPr>
                <w:rFonts w:ascii="Arial" w:eastAsia="Times New Roman" w:hAnsi="Arial" w:cs="Arial"/>
                <w:color w:val="444444"/>
                <w:sz w:val="18"/>
                <w:szCs w:val="18"/>
                <w:lang w:val="es-AR" w:eastAsia="es-AR"/>
              </w:rPr>
              <w:t>Formosa.Ciudad</w:t>
            </w:r>
            <w:proofErr w:type="spellEnd"/>
            <w:r w:rsidRPr="00214491">
              <w:rPr>
                <w:rFonts w:ascii="Arial" w:eastAsia="Times New Roman" w:hAnsi="Arial" w:cs="Arial"/>
                <w:color w:val="444444"/>
                <w:sz w:val="18"/>
                <w:szCs w:val="18"/>
                <w:lang w:val="es-AR" w:eastAsia="es-AR"/>
              </w:rPr>
              <w:t xml:space="preserve"> de Puerto Iguazú,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de Misiones.</w:t>
            </w:r>
          </w:p>
          <w:p w:rsidR="00214491" w:rsidRPr="00214491" w:rsidRDefault="00214491" w:rsidP="00214491">
            <w:pPr>
              <w:spacing w:before="100" w:beforeAutospacing="1" w:after="150" w:line="240" w:lineRule="auto"/>
              <w:rPr>
                <w:rFonts w:ascii="Arial" w:eastAsia="Times New Roman" w:hAnsi="Arial" w:cs="Arial"/>
                <w:sz w:val="24"/>
                <w:szCs w:val="24"/>
                <w:lang w:val="es-AR" w:eastAsia="es-AR"/>
              </w:rPr>
            </w:pPr>
            <w:r w:rsidRPr="00214491">
              <w:rPr>
                <w:rFonts w:ascii="Arial" w:eastAsia="Times New Roman" w:hAnsi="Arial" w:cs="Arial"/>
                <w:color w:val="444444"/>
                <w:sz w:val="18"/>
                <w:szCs w:val="18"/>
                <w:lang w:val="es-AR" w:eastAsia="es-AR"/>
              </w:rPr>
              <w:t>Los tramos correspondientes a Autovía, entre los kilómetros 80 a 159.91; 1390,9 a 1396.11 y 1636.87 a 1638.76 se restringirán conforme el criterio establecido para</w:t>
            </w:r>
            <w:r w:rsidRPr="00214491">
              <w:rPr>
                <w:rFonts w:ascii="Calibri" w:eastAsia="Times New Roman" w:hAnsi="Calibri" w:cs="Calibri"/>
                <w:b/>
                <w:bCs/>
                <w:color w:val="444444"/>
                <w:sz w:val="18"/>
                <w:szCs w:val="18"/>
                <w:lang w:val="es-AR" w:eastAsia="es-AR"/>
              </w:rPr>
              <w:t> Autopistas</w:t>
            </w:r>
            <w:r w:rsidRPr="00214491">
              <w:rPr>
                <w:rFonts w:ascii="Arial" w:eastAsia="Times New Roman" w:hAnsi="Arial" w:cs="Arial"/>
                <w:color w:val="444444"/>
                <w:sz w:val="18"/>
                <w:szCs w:val="18"/>
                <w:lang w:val="es-AR" w:eastAsia="es-AR"/>
              </w:rPr>
              <w:t>.</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14</w:t>
            </w:r>
          </w:p>
        </w:tc>
        <w:tc>
          <w:tcPr>
            <w:tcW w:w="5549"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Ceibas,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Entre Ríos.</w:t>
            </w:r>
          </w:p>
        </w:tc>
        <w:tc>
          <w:tcPr>
            <w:tcW w:w="6738"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San José,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Misiones. Los tramos correspondientes a </w:t>
            </w:r>
            <w:r w:rsidRPr="00214491">
              <w:rPr>
                <w:rFonts w:ascii="Arial" w:eastAsia="Times New Roman" w:hAnsi="Arial" w:cs="Arial"/>
                <w:color w:val="444444"/>
                <w:sz w:val="18"/>
                <w:szCs w:val="18"/>
                <w:lang w:val="es-AR" w:eastAsia="es-AR"/>
              </w:rPr>
              <w:lastRenderedPageBreak/>
              <w:t>Autovía, entre los kilómetros 0 a 504,38 se restringirán conforme el criterio establecido para </w:t>
            </w:r>
            <w:r w:rsidRPr="00214491">
              <w:rPr>
                <w:rFonts w:ascii="Calibri" w:eastAsia="Times New Roman" w:hAnsi="Calibri" w:cs="Calibri"/>
                <w:b/>
                <w:bCs/>
                <w:color w:val="444444"/>
                <w:sz w:val="18"/>
                <w:szCs w:val="18"/>
                <w:lang w:val="es-AR" w:eastAsia="es-AR"/>
              </w:rPr>
              <w:t>Autopistas</w:t>
            </w:r>
            <w:r w:rsidRPr="00214491">
              <w:rPr>
                <w:rFonts w:ascii="Arial" w:eastAsia="Times New Roman" w:hAnsi="Arial" w:cs="Arial"/>
                <w:color w:val="444444"/>
                <w:sz w:val="18"/>
                <w:szCs w:val="18"/>
                <w:lang w:val="es-AR" w:eastAsia="es-AR"/>
              </w:rPr>
              <w:t>.</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lastRenderedPageBreak/>
              <w:t>Nº 19</w:t>
            </w:r>
          </w:p>
        </w:tc>
        <w:tc>
          <w:tcPr>
            <w:tcW w:w="5549"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Santa Fe,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Santa Fe.</w:t>
            </w:r>
          </w:p>
        </w:tc>
        <w:tc>
          <w:tcPr>
            <w:tcW w:w="673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Córdoba,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Córdoba.</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20</w:t>
            </w:r>
          </w:p>
        </w:tc>
        <w:tc>
          <w:tcPr>
            <w:tcW w:w="5549"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Córdoba,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Córdoba.</w:t>
            </w:r>
          </w:p>
        </w:tc>
        <w:tc>
          <w:tcPr>
            <w:tcW w:w="6738"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San Juan,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San Juan.</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22</w:t>
            </w:r>
          </w:p>
        </w:tc>
        <w:tc>
          <w:tcPr>
            <w:tcW w:w="5549"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Bahía Blanca,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Buenos Aires.</w:t>
            </w:r>
          </w:p>
        </w:tc>
        <w:tc>
          <w:tcPr>
            <w:tcW w:w="673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Neuquén.</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33</w:t>
            </w:r>
          </w:p>
        </w:tc>
        <w:tc>
          <w:tcPr>
            <w:tcW w:w="5549"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Rosario,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Santa Fe.</w:t>
            </w:r>
          </w:p>
        </w:tc>
        <w:tc>
          <w:tcPr>
            <w:tcW w:w="6738"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Bahía Blanca,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Bs. As.</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34</w:t>
            </w:r>
          </w:p>
        </w:tc>
        <w:tc>
          <w:tcPr>
            <w:tcW w:w="5549"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15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Intersección con la R.N. 9 en la Localidad de GUEMES,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SALTA</w:t>
            </w:r>
            <w:r w:rsidRPr="00214491">
              <w:rPr>
                <w:rFonts w:ascii="Calibri" w:eastAsia="Times New Roman" w:hAnsi="Calibri" w:cs="Calibri"/>
                <w:color w:val="444444"/>
                <w:lang w:val="es-AR" w:eastAsia="es-AR"/>
              </w:rPr>
              <w:t>.</w:t>
            </w:r>
          </w:p>
        </w:tc>
        <w:tc>
          <w:tcPr>
            <w:tcW w:w="673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Yuto,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Jujuy.</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35</w:t>
            </w:r>
          </w:p>
        </w:tc>
        <w:tc>
          <w:tcPr>
            <w:tcW w:w="5549"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Río Cuarto,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Córdoba.</w:t>
            </w:r>
          </w:p>
        </w:tc>
        <w:tc>
          <w:tcPr>
            <w:tcW w:w="6738"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Santa Rosa,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La Pampa.</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36</w:t>
            </w:r>
          </w:p>
        </w:tc>
        <w:tc>
          <w:tcPr>
            <w:tcW w:w="5549"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Río Cuarto,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Córdoba.</w:t>
            </w:r>
          </w:p>
        </w:tc>
        <w:tc>
          <w:tcPr>
            <w:tcW w:w="673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Córdoba,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Córdoba.</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38</w:t>
            </w:r>
          </w:p>
        </w:tc>
        <w:tc>
          <w:tcPr>
            <w:tcW w:w="5549"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Empalme con la R.N. N° 20, en la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Córdoba.</w:t>
            </w:r>
          </w:p>
        </w:tc>
        <w:tc>
          <w:tcPr>
            <w:tcW w:w="6738"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S. M. de Tucumán,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Tucumán.</w:t>
            </w:r>
          </w:p>
        </w:tc>
      </w:tr>
      <w:tr w:rsidR="00214491" w:rsidRPr="00214491" w:rsidTr="00214491">
        <w:tc>
          <w:tcPr>
            <w:tcW w:w="1261" w:type="dxa"/>
            <w:vMerge w:val="restart"/>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40</w:t>
            </w:r>
          </w:p>
        </w:tc>
        <w:tc>
          <w:tcPr>
            <w:tcW w:w="5549"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San Juan,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San Juan.</w:t>
            </w:r>
          </w:p>
        </w:tc>
        <w:tc>
          <w:tcPr>
            <w:tcW w:w="673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w:t>
            </w:r>
            <w:proofErr w:type="spellStart"/>
            <w:r w:rsidRPr="00214491">
              <w:rPr>
                <w:rFonts w:ascii="Arial" w:eastAsia="Times New Roman" w:hAnsi="Arial" w:cs="Arial"/>
                <w:color w:val="444444"/>
                <w:sz w:val="18"/>
                <w:szCs w:val="18"/>
                <w:lang w:val="es-AR" w:eastAsia="es-AR"/>
              </w:rPr>
              <w:t>Malargue</w:t>
            </w:r>
            <w:proofErr w:type="spellEnd"/>
            <w:r w:rsidRPr="00214491">
              <w:rPr>
                <w:rFonts w:ascii="Arial" w:eastAsia="Times New Roman" w:hAnsi="Arial" w:cs="Arial"/>
                <w:color w:val="444444"/>
                <w:sz w:val="18"/>
                <w:szCs w:val="18"/>
                <w:lang w:val="es-AR" w:eastAsia="es-AR"/>
              </w:rPr>
              <w:t xml:space="preserve">,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Mendoza.</w:t>
            </w:r>
          </w:p>
        </w:tc>
      </w:tr>
      <w:tr w:rsidR="00214491" w:rsidRPr="00214491" w:rsidTr="00214491">
        <w:tc>
          <w:tcPr>
            <w:tcW w:w="0" w:type="auto"/>
            <w:vMerge/>
            <w:tcBorders>
              <w:top w:val="nil"/>
              <w:left w:val="single" w:sz="8" w:space="0" w:color="DDDDDD"/>
              <w:bottom w:val="single" w:sz="8" w:space="0" w:color="DDDDDD"/>
              <w:right w:val="single" w:sz="8" w:space="0" w:color="DDDDDD"/>
            </w:tcBorders>
            <w:shd w:val="clear" w:color="auto" w:fill="F7F7F7"/>
            <w:vAlign w:val="center"/>
            <w:hideMark/>
          </w:tcPr>
          <w:p w:rsidR="00214491" w:rsidRPr="00214491" w:rsidRDefault="00214491" w:rsidP="00214491">
            <w:pPr>
              <w:spacing w:after="0" w:line="240" w:lineRule="auto"/>
              <w:rPr>
                <w:rFonts w:ascii="Calibri" w:eastAsia="Times New Roman" w:hAnsi="Calibri" w:cs="Calibri"/>
                <w:lang w:val="es-AR" w:eastAsia="es-AR"/>
              </w:rPr>
            </w:pPr>
          </w:p>
        </w:tc>
        <w:tc>
          <w:tcPr>
            <w:tcW w:w="5549"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Empalme con la R.N. N° 234, de la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Neuquén.</w:t>
            </w:r>
          </w:p>
        </w:tc>
        <w:tc>
          <w:tcPr>
            <w:tcW w:w="6738"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w:t>
            </w:r>
            <w:proofErr w:type="spellStart"/>
            <w:r w:rsidRPr="00214491">
              <w:rPr>
                <w:rFonts w:ascii="Arial" w:eastAsia="Times New Roman" w:hAnsi="Arial" w:cs="Arial"/>
                <w:color w:val="444444"/>
                <w:sz w:val="18"/>
                <w:szCs w:val="18"/>
                <w:lang w:val="es-AR" w:eastAsia="es-AR"/>
              </w:rPr>
              <w:t>Esquel</w:t>
            </w:r>
            <w:proofErr w:type="spellEnd"/>
            <w:r w:rsidRPr="00214491">
              <w:rPr>
                <w:rFonts w:ascii="Arial" w:eastAsia="Times New Roman" w:hAnsi="Arial" w:cs="Arial"/>
                <w:color w:val="444444"/>
                <w:sz w:val="18"/>
                <w:szCs w:val="18"/>
                <w:lang w:val="es-AR" w:eastAsia="es-AR"/>
              </w:rPr>
              <w:t xml:space="preserve">,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Chubut.</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105</w:t>
            </w:r>
          </w:p>
        </w:tc>
        <w:tc>
          <w:tcPr>
            <w:tcW w:w="5549"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San José,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Misiones.</w:t>
            </w:r>
          </w:p>
        </w:tc>
        <w:tc>
          <w:tcPr>
            <w:tcW w:w="6738"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Posadas,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Misiones.</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127</w:t>
            </w:r>
          </w:p>
        </w:tc>
        <w:tc>
          <w:tcPr>
            <w:tcW w:w="5549"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Empalme con R.N. N° 12,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Entre Ríos.</w:t>
            </w:r>
          </w:p>
        </w:tc>
        <w:tc>
          <w:tcPr>
            <w:tcW w:w="673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Empalme con Ruta Nacional N° 14,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Corrientes.</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148</w:t>
            </w:r>
          </w:p>
        </w:tc>
        <w:tc>
          <w:tcPr>
            <w:tcW w:w="5549"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Villa Dolores,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Córdoba.</w:t>
            </w:r>
          </w:p>
        </w:tc>
        <w:tc>
          <w:tcPr>
            <w:tcW w:w="673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Límite con la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San Luis.</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158</w:t>
            </w:r>
          </w:p>
        </w:tc>
        <w:tc>
          <w:tcPr>
            <w:tcW w:w="5549"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San Francisco,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Córdoba.</w:t>
            </w:r>
          </w:p>
        </w:tc>
        <w:tc>
          <w:tcPr>
            <w:tcW w:w="6738"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Villa Mercedes,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San Luis.</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174</w:t>
            </w:r>
          </w:p>
        </w:tc>
        <w:tc>
          <w:tcPr>
            <w:tcW w:w="5549"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Rosario,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Santa Fe.</w:t>
            </w:r>
          </w:p>
        </w:tc>
        <w:tc>
          <w:tcPr>
            <w:tcW w:w="673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Victoria,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Entre Ríos.</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188</w:t>
            </w:r>
          </w:p>
        </w:tc>
        <w:tc>
          <w:tcPr>
            <w:tcW w:w="5549"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San Nicolás de los Arroyos,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Bs. As.</w:t>
            </w:r>
          </w:p>
        </w:tc>
        <w:tc>
          <w:tcPr>
            <w:tcW w:w="6738"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General Alvear,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Mendoza.</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205</w:t>
            </w:r>
          </w:p>
        </w:tc>
        <w:tc>
          <w:tcPr>
            <w:tcW w:w="5549"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Cañuelas,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Bs. As.</w:t>
            </w:r>
          </w:p>
        </w:tc>
        <w:tc>
          <w:tcPr>
            <w:tcW w:w="673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San Carlos de Bolívar,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Mendoza.</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Nº 226</w:t>
            </w:r>
          </w:p>
        </w:tc>
        <w:tc>
          <w:tcPr>
            <w:tcW w:w="5549"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Ciudad de General Villegas,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Bs. As.</w:t>
            </w:r>
          </w:p>
        </w:tc>
        <w:tc>
          <w:tcPr>
            <w:tcW w:w="6738"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Empalme Ruta Provincial N° 29,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Bs. As.</w:t>
            </w:r>
          </w:p>
        </w:tc>
      </w:tr>
      <w:tr w:rsidR="00214491" w:rsidRPr="00214491" w:rsidTr="00214491">
        <w:tc>
          <w:tcPr>
            <w:tcW w:w="1261"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lastRenderedPageBreak/>
              <w:t>Nº 231</w:t>
            </w:r>
          </w:p>
        </w:tc>
        <w:tc>
          <w:tcPr>
            <w:tcW w:w="5549"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Empalme con la R.N. N° 40,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Neuquén.</w:t>
            </w:r>
          </w:p>
        </w:tc>
        <w:tc>
          <w:tcPr>
            <w:tcW w:w="6738"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214491" w:rsidRPr="00214491" w:rsidRDefault="00214491" w:rsidP="00214491">
            <w:pPr>
              <w:spacing w:after="0" w:line="240" w:lineRule="auto"/>
              <w:rPr>
                <w:rFonts w:ascii="Calibri" w:eastAsia="Times New Roman" w:hAnsi="Calibri" w:cs="Calibri"/>
                <w:lang w:val="es-AR" w:eastAsia="es-AR"/>
              </w:rPr>
            </w:pPr>
            <w:r w:rsidRPr="00214491">
              <w:rPr>
                <w:rFonts w:ascii="Arial" w:eastAsia="Times New Roman" w:hAnsi="Arial" w:cs="Arial"/>
                <w:color w:val="444444"/>
                <w:sz w:val="18"/>
                <w:szCs w:val="18"/>
                <w:lang w:val="es-AR" w:eastAsia="es-AR"/>
              </w:rPr>
              <w:t xml:space="preserve">Paso Cardenal </w:t>
            </w:r>
            <w:proofErr w:type="spellStart"/>
            <w:r w:rsidRPr="00214491">
              <w:rPr>
                <w:rFonts w:ascii="Arial" w:eastAsia="Times New Roman" w:hAnsi="Arial" w:cs="Arial"/>
                <w:color w:val="444444"/>
                <w:sz w:val="18"/>
                <w:szCs w:val="18"/>
                <w:lang w:val="es-AR" w:eastAsia="es-AR"/>
              </w:rPr>
              <w:t>Samoré</w:t>
            </w:r>
            <w:proofErr w:type="spellEnd"/>
            <w:r w:rsidRPr="00214491">
              <w:rPr>
                <w:rFonts w:ascii="Arial" w:eastAsia="Times New Roman" w:hAnsi="Arial" w:cs="Arial"/>
                <w:color w:val="444444"/>
                <w:sz w:val="18"/>
                <w:szCs w:val="18"/>
                <w:lang w:val="es-AR" w:eastAsia="es-AR"/>
              </w:rPr>
              <w:t xml:space="preserve">, </w:t>
            </w:r>
            <w:proofErr w:type="spellStart"/>
            <w:r w:rsidRPr="00214491">
              <w:rPr>
                <w:rFonts w:ascii="Arial" w:eastAsia="Times New Roman" w:hAnsi="Arial" w:cs="Arial"/>
                <w:color w:val="444444"/>
                <w:sz w:val="18"/>
                <w:szCs w:val="18"/>
                <w:lang w:val="es-AR" w:eastAsia="es-AR"/>
              </w:rPr>
              <w:t>Pcia</w:t>
            </w:r>
            <w:proofErr w:type="spellEnd"/>
            <w:r w:rsidRPr="00214491">
              <w:rPr>
                <w:rFonts w:ascii="Arial" w:eastAsia="Times New Roman" w:hAnsi="Arial" w:cs="Arial"/>
                <w:color w:val="444444"/>
                <w:sz w:val="18"/>
                <w:szCs w:val="18"/>
                <w:lang w:val="es-AR" w:eastAsia="es-AR"/>
              </w:rPr>
              <w:t xml:space="preserve">. </w:t>
            </w:r>
            <w:proofErr w:type="gramStart"/>
            <w:r w:rsidRPr="00214491">
              <w:rPr>
                <w:rFonts w:ascii="Arial" w:eastAsia="Times New Roman" w:hAnsi="Arial" w:cs="Arial"/>
                <w:color w:val="444444"/>
                <w:sz w:val="18"/>
                <w:szCs w:val="18"/>
                <w:lang w:val="es-AR" w:eastAsia="es-AR"/>
              </w:rPr>
              <w:t>de</w:t>
            </w:r>
            <w:proofErr w:type="gramEnd"/>
            <w:r w:rsidRPr="00214491">
              <w:rPr>
                <w:rFonts w:ascii="Arial" w:eastAsia="Times New Roman" w:hAnsi="Arial" w:cs="Arial"/>
                <w:color w:val="444444"/>
                <w:sz w:val="18"/>
                <w:szCs w:val="18"/>
                <w:lang w:val="es-AR" w:eastAsia="es-AR"/>
              </w:rPr>
              <w:t xml:space="preserve"> Neuquén.</w:t>
            </w:r>
          </w:p>
        </w:tc>
      </w:tr>
    </w:tbl>
    <w:p w:rsidR="003D7B4F" w:rsidRDefault="003D7B4F" w:rsidP="003D7B4F">
      <w:pPr>
        <w:shd w:val="clear" w:color="auto" w:fill="FFFFFF"/>
        <w:rPr>
          <w:rFonts w:ascii="Arial" w:eastAsia="Times New Roman" w:hAnsi="Arial" w:cs="Arial"/>
          <w:b/>
          <w:bCs/>
          <w:color w:val="0070C0"/>
          <w:sz w:val="36"/>
          <w:szCs w:val="36"/>
          <w:lang w:val="es-ES" w:eastAsia="es-AR"/>
        </w:rPr>
      </w:pPr>
    </w:p>
    <w:p w:rsidR="00C11E8B" w:rsidRPr="00B63D80" w:rsidRDefault="00C11E8B" w:rsidP="003D7B4F">
      <w:pPr>
        <w:shd w:val="clear" w:color="auto" w:fill="FFFFFF"/>
        <w:rPr>
          <w:rFonts w:ascii="Tahoma" w:eastAsia="Times New Roman" w:hAnsi="Tahoma" w:cs="Tahoma"/>
          <w:color w:val="0070C0"/>
          <w:sz w:val="24"/>
          <w:szCs w:val="24"/>
          <w:lang w:val="es-AR" w:eastAsia="es-AR"/>
        </w:rPr>
      </w:pPr>
      <w:r w:rsidRPr="00B63D80">
        <w:rPr>
          <w:rFonts w:ascii="Arial" w:eastAsia="Times New Roman" w:hAnsi="Arial" w:cs="Arial"/>
          <w:b/>
          <w:bCs/>
          <w:color w:val="0070C0"/>
          <w:sz w:val="36"/>
          <w:szCs w:val="36"/>
          <w:lang w:val="es-ES" w:eastAsia="es-AR"/>
        </w:rPr>
        <w:t>PROVINCIA DE BUENOS AIRES</w:t>
      </w:r>
    </w:p>
    <w:p w:rsidR="00C11E8B" w:rsidRPr="00B63D80" w:rsidRDefault="00C11E8B" w:rsidP="00C11E8B">
      <w:pPr>
        <w:shd w:val="clear" w:color="auto" w:fill="FFFFFF"/>
        <w:spacing w:after="0" w:line="240" w:lineRule="auto"/>
        <w:rPr>
          <w:rFonts w:ascii="Times New Roman" w:eastAsia="Times New Roman" w:hAnsi="Times New Roman" w:cs="Times New Roman"/>
          <w:color w:val="0070C0"/>
          <w:sz w:val="24"/>
          <w:szCs w:val="24"/>
          <w:lang w:val="es-AR" w:eastAsia="es-AR"/>
        </w:rPr>
      </w:pPr>
      <w:r w:rsidRPr="00B63D80">
        <w:rPr>
          <w:rFonts w:ascii="Arial" w:eastAsia="Times New Roman" w:hAnsi="Arial" w:cs="Arial"/>
          <w:b/>
          <w:bCs/>
          <w:color w:val="0070C0"/>
          <w:sz w:val="36"/>
          <w:szCs w:val="36"/>
          <w:lang w:val="es-ES" w:eastAsia="es-AR"/>
        </w:rPr>
        <w:t>RESTRICCIONES A LA CIRCULACION DE CAMIONES   </w:t>
      </w:r>
    </w:p>
    <w:p w:rsidR="00C11E8B" w:rsidRPr="00C11E8B" w:rsidRDefault="00C11E8B" w:rsidP="00C11E8B">
      <w:pPr>
        <w:shd w:val="clear" w:color="auto" w:fill="FFFFFF"/>
        <w:spacing w:after="0" w:line="240" w:lineRule="auto"/>
        <w:rPr>
          <w:rFonts w:ascii="Times New Roman" w:eastAsia="Times New Roman" w:hAnsi="Times New Roman" w:cs="Times New Roman"/>
          <w:color w:val="000000"/>
          <w:sz w:val="24"/>
          <w:szCs w:val="24"/>
          <w:lang w:val="es-AR" w:eastAsia="es-AR"/>
        </w:rPr>
      </w:pPr>
      <w:r w:rsidRPr="00C11E8B">
        <w:rPr>
          <w:rFonts w:ascii="Arial" w:eastAsia="Times New Roman" w:hAnsi="Arial" w:cs="Arial"/>
          <w:b/>
          <w:bCs/>
          <w:color w:val="000000"/>
          <w:sz w:val="24"/>
          <w:szCs w:val="24"/>
          <w:lang w:val="es-ES" w:eastAsia="es-AR"/>
        </w:rPr>
        <w:t> </w:t>
      </w:r>
    </w:p>
    <w:p w:rsidR="002209BB" w:rsidRDefault="002209BB" w:rsidP="002209BB">
      <w:pPr>
        <w:shd w:val="clear" w:color="auto" w:fill="FFFFFF"/>
        <w:rPr>
          <w:color w:val="000000"/>
        </w:rPr>
      </w:pPr>
      <w:r>
        <w:rPr>
          <w:rFonts w:ascii="Arial" w:hAnsi="Arial" w:cs="Arial"/>
          <w:color w:val="000000"/>
          <w:shd w:val="clear" w:color="auto" w:fill="FFFFFF"/>
        </w:rPr>
        <w:t xml:space="preserve">La </w:t>
      </w:r>
      <w:proofErr w:type="spellStart"/>
      <w:r>
        <w:rPr>
          <w:rFonts w:ascii="Arial" w:hAnsi="Arial" w:cs="Arial"/>
          <w:color w:val="000000"/>
          <w:shd w:val="clear" w:color="auto" w:fill="FFFFFF"/>
        </w:rPr>
        <w:t>Dirección</w:t>
      </w:r>
      <w:proofErr w:type="spellEnd"/>
      <w:r>
        <w:rPr>
          <w:rFonts w:ascii="Arial" w:hAnsi="Arial" w:cs="Arial"/>
          <w:color w:val="000000"/>
          <w:shd w:val="clear" w:color="auto" w:fill="FFFFFF"/>
        </w:rPr>
        <w:t xml:space="preserve"> de </w:t>
      </w:r>
      <w:proofErr w:type="spellStart"/>
      <w:r>
        <w:rPr>
          <w:rFonts w:ascii="Arial" w:hAnsi="Arial" w:cs="Arial"/>
          <w:color w:val="000000"/>
          <w:shd w:val="clear" w:color="auto" w:fill="FFFFFF"/>
        </w:rPr>
        <w:t>Vialidad</w:t>
      </w:r>
      <w:proofErr w:type="spellEnd"/>
      <w:r>
        <w:rPr>
          <w:rFonts w:ascii="Arial" w:hAnsi="Arial" w:cs="Arial"/>
          <w:color w:val="000000"/>
          <w:shd w:val="clear" w:color="auto" w:fill="FFFFFF"/>
        </w:rPr>
        <w:t xml:space="preserve"> de la </w:t>
      </w:r>
      <w:proofErr w:type="spellStart"/>
      <w:r>
        <w:rPr>
          <w:rFonts w:ascii="Arial" w:hAnsi="Arial" w:cs="Arial"/>
          <w:color w:val="000000"/>
          <w:shd w:val="clear" w:color="auto" w:fill="FFFFFF"/>
        </w:rPr>
        <w:t>Provincia</w:t>
      </w:r>
      <w:proofErr w:type="spellEnd"/>
      <w:r>
        <w:rPr>
          <w:rFonts w:ascii="Arial" w:hAnsi="Arial" w:cs="Arial"/>
          <w:color w:val="000000"/>
          <w:shd w:val="clear" w:color="auto" w:fill="FFFFFF"/>
        </w:rPr>
        <w:t xml:space="preserve"> de Buenos Aires, </w:t>
      </w:r>
      <w:proofErr w:type="spellStart"/>
      <w:r>
        <w:rPr>
          <w:rFonts w:ascii="Arial" w:hAnsi="Arial" w:cs="Arial"/>
          <w:color w:val="000000"/>
          <w:shd w:val="clear" w:color="auto" w:fill="FFFFFF"/>
        </w:rPr>
        <w:t>dependiente</w:t>
      </w:r>
      <w:proofErr w:type="spellEnd"/>
      <w:r>
        <w:rPr>
          <w:rFonts w:ascii="Arial" w:hAnsi="Arial" w:cs="Arial"/>
          <w:color w:val="000000"/>
          <w:shd w:val="clear" w:color="auto" w:fill="FFFFFF"/>
        </w:rPr>
        <w:t xml:space="preserve"> del </w:t>
      </w:r>
      <w:proofErr w:type="spellStart"/>
      <w:r>
        <w:rPr>
          <w:rFonts w:ascii="Arial" w:hAnsi="Arial" w:cs="Arial"/>
          <w:color w:val="000000"/>
          <w:shd w:val="clear" w:color="auto" w:fill="FFFFFF"/>
        </w:rPr>
        <w:t>Ministerio</w:t>
      </w:r>
      <w:proofErr w:type="spellEnd"/>
      <w:r>
        <w:rPr>
          <w:rFonts w:ascii="Arial" w:hAnsi="Arial" w:cs="Arial"/>
          <w:color w:val="000000"/>
          <w:shd w:val="clear" w:color="auto" w:fill="FFFFFF"/>
        </w:rPr>
        <w:t xml:space="preserve"> de </w:t>
      </w:r>
      <w:proofErr w:type="spellStart"/>
      <w:r>
        <w:rPr>
          <w:rFonts w:ascii="Arial" w:hAnsi="Arial" w:cs="Arial"/>
          <w:color w:val="000000"/>
          <w:shd w:val="clear" w:color="auto" w:fill="FFFFFF"/>
        </w:rPr>
        <w:t>Infraestructura</w:t>
      </w:r>
      <w:proofErr w:type="spellEnd"/>
      <w:r>
        <w:rPr>
          <w:rFonts w:ascii="Arial" w:hAnsi="Arial" w:cs="Arial"/>
          <w:color w:val="000000"/>
          <w:shd w:val="clear" w:color="auto" w:fill="FFFFFF"/>
        </w:rPr>
        <w:t xml:space="preserve"> y </w:t>
      </w:r>
      <w:proofErr w:type="spellStart"/>
      <w:r>
        <w:rPr>
          <w:rFonts w:ascii="Arial" w:hAnsi="Arial" w:cs="Arial"/>
          <w:color w:val="000000"/>
          <w:shd w:val="clear" w:color="auto" w:fill="FFFFFF"/>
        </w:rPr>
        <w:t>Servicios</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Públicos</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comunica</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que</w:t>
      </w:r>
      <w:proofErr w:type="spellEnd"/>
      <w:r>
        <w:rPr>
          <w:rFonts w:ascii="Arial" w:hAnsi="Arial" w:cs="Arial"/>
          <w:color w:val="000000"/>
          <w:shd w:val="clear" w:color="auto" w:fill="FFFFFF"/>
        </w:rPr>
        <w:t> </w:t>
      </w:r>
      <w:proofErr w:type="spellStart"/>
      <w:r>
        <w:rPr>
          <w:rStyle w:val="Textoennegrita"/>
          <w:rFonts w:ascii="Arial" w:hAnsi="Arial" w:cs="Arial"/>
          <w:color w:val="000000"/>
          <w:shd w:val="clear" w:color="auto" w:fill="FFFFFF"/>
        </w:rPr>
        <w:t>por</w:t>
      </w:r>
      <w:proofErr w:type="spellEnd"/>
      <w:r>
        <w:rPr>
          <w:rStyle w:val="Textoennegrita"/>
          <w:rFonts w:ascii="Arial" w:hAnsi="Arial" w:cs="Arial"/>
          <w:color w:val="000000"/>
          <w:shd w:val="clear" w:color="auto" w:fill="FFFFFF"/>
        </w:rPr>
        <w:t xml:space="preserve"> el </w:t>
      </w:r>
      <w:proofErr w:type="spellStart"/>
      <w:r>
        <w:rPr>
          <w:rStyle w:val="Textoennegrita"/>
          <w:rFonts w:ascii="Arial" w:hAnsi="Arial" w:cs="Arial"/>
          <w:color w:val="000000"/>
          <w:shd w:val="clear" w:color="auto" w:fill="FFFFFF"/>
        </w:rPr>
        <w:t>recambio</w:t>
      </w:r>
      <w:proofErr w:type="spellEnd"/>
      <w:r>
        <w:rPr>
          <w:rStyle w:val="Textoennegrita"/>
          <w:rFonts w:ascii="Arial" w:hAnsi="Arial" w:cs="Arial"/>
          <w:color w:val="000000"/>
          <w:shd w:val="clear" w:color="auto" w:fill="FFFFFF"/>
        </w:rPr>
        <w:t xml:space="preserve"> </w:t>
      </w:r>
      <w:proofErr w:type="spellStart"/>
      <w:r>
        <w:rPr>
          <w:rStyle w:val="Textoennegrita"/>
          <w:rFonts w:ascii="Arial" w:hAnsi="Arial" w:cs="Arial"/>
          <w:color w:val="000000"/>
          <w:shd w:val="clear" w:color="auto" w:fill="FFFFFF"/>
        </w:rPr>
        <w:t>turístico</w:t>
      </w:r>
      <w:proofErr w:type="spellEnd"/>
      <w:r>
        <w:rPr>
          <w:rStyle w:val="Textoennegrita"/>
          <w:rFonts w:ascii="Arial" w:hAnsi="Arial" w:cs="Arial"/>
          <w:color w:val="000000"/>
          <w:shd w:val="clear" w:color="auto" w:fill="FFFFFF"/>
        </w:rPr>
        <w:t xml:space="preserve">, los </w:t>
      </w:r>
      <w:proofErr w:type="spellStart"/>
      <w:r>
        <w:rPr>
          <w:rStyle w:val="Textoennegrita"/>
          <w:rFonts w:ascii="Arial" w:hAnsi="Arial" w:cs="Arial"/>
          <w:color w:val="000000"/>
          <w:shd w:val="clear" w:color="auto" w:fill="FFFFFF"/>
        </w:rPr>
        <w:t>días</w:t>
      </w:r>
      <w:proofErr w:type="spellEnd"/>
      <w:r>
        <w:rPr>
          <w:rStyle w:val="Textoennegrita"/>
          <w:rFonts w:ascii="Arial" w:hAnsi="Arial" w:cs="Arial"/>
          <w:color w:val="000000"/>
          <w:shd w:val="clear" w:color="auto" w:fill="FFFFFF"/>
        </w:rPr>
        <w:t xml:space="preserve"> 12, 13, 14 y 15, se </w:t>
      </w:r>
      <w:proofErr w:type="spellStart"/>
      <w:r>
        <w:rPr>
          <w:rStyle w:val="Textoennegrita"/>
          <w:rFonts w:ascii="Arial" w:hAnsi="Arial" w:cs="Arial"/>
          <w:color w:val="000000"/>
          <w:shd w:val="clear" w:color="auto" w:fill="FFFFFF"/>
        </w:rPr>
        <w:t>restringirá</w:t>
      </w:r>
      <w:proofErr w:type="spellEnd"/>
      <w:r>
        <w:rPr>
          <w:rStyle w:val="Textoennegrita"/>
          <w:rFonts w:ascii="Arial" w:hAnsi="Arial" w:cs="Arial"/>
          <w:color w:val="000000"/>
          <w:shd w:val="clear" w:color="auto" w:fill="FFFFFF"/>
        </w:rPr>
        <w:t xml:space="preserve"> la </w:t>
      </w:r>
      <w:proofErr w:type="spellStart"/>
      <w:r>
        <w:rPr>
          <w:rStyle w:val="Textoennegrita"/>
          <w:rFonts w:ascii="Arial" w:hAnsi="Arial" w:cs="Arial"/>
          <w:color w:val="000000"/>
          <w:shd w:val="clear" w:color="auto" w:fill="FFFFFF"/>
        </w:rPr>
        <w:t>circulación</w:t>
      </w:r>
      <w:proofErr w:type="spellEnd"/>
      <w:r>
        <w:rPr>
          <w:rStyle w:val="Textoennegrita"/>
          <w:rFonts w:ascii="Arial" w:hAnsi="Arial" w:cs="Arial"/>
          <w:color w:val="000000"/>
          <w:shd w:val="clear" w:color="auto" w:fill="FFFFFF"/>
        </w:rPr>
        <w:t xml:space="preserve"> de </w:t>
      </w:r>
      <w:proofErr w:type="spellStart"/>
      <w:r>
        <w:rPr>
          <w:rStyle w:val="Textoennegrita"/>
          <w:rFonts w:ascii="Arial" w:hAnsi="Arial" w:cs="Arial"/>
          <w:color w:val="000000"/>
          <w:shd w:val="clear" w:color="auto" w:fill="FFFFFF"/>
        </w:rPr>
        <w:t>camiones</w:t>
      </w:r>
      <w:proofErr w:type="spellEnd"/>
      <w:r>
        <w:rPr>
          <w:rFonts w:ascii="Arial" w:hAnsi="Arial" w:cs="Arial"/>
          <w:color w:val="000000"/>
          <w:shd w:val="clear" w:color="auto" w:fill="FFFFFF"/>
        </w:rPr>
        <w:t xml:space="preserve"> con </w:t>
      </w:r>
      <w:proofErr w:type="spellStart"/>
      <w:r>
        <w:rPr>
          <w:rFonts w:ascii="Arial" w:hAnsi="Arial" w:cs="Arial"/>
          <w:color w:val="000000"/>
          <w:shd w:val="clear" w:color="auto" w:fill="FFFFFF"/>
        </w:rPr>
        <w:t>carga</w:t>
      </w:r>
      <w:proofErr w:type="spellEnd"/>
      <w:r>
        <w:rPr>
          <w:rFonts w:ascii="Arial" w:hAnsi="Arial" w:cs="Arial"/>
          <w:color w:val="000000"/>
          <w:shd w:val="clear" w:color="auto" w:fill="FFFFFF"/>
        </w:rPr>
        <w:t xml:space="preserve"> de </w:t>
      </w:r>
      <w:proofErr w:type="spellStart"/>
      <w:r>
        <w:rPr>
          <w:rFonts w:ascii="Arial" w:hAnsi="Arial" w:cs="Arial"/>
          <w:color w:val="000000"/>
          <w:shd w:val="clear" w:color="auto" w:fill="FFFFFF"/>
        </w:rPr>
        <w:t>más</w:t>
      </w:r>
      <w:proofErr w:type="spellEnd"/>
      <w:r>
        <w:rPr>
          <w:rFonts w:ascii="Arial" w:hAnsi="Arial" w:cs="Arial"/>
          <w:color w:val="000000"/>
          <w:shd w:val="clear" w:color="auto" w:fill="FFFFFF"/>
        </w:rPr>
        <w:t xml:space="preserve"> de 7 (</w:t>
      </w:r>
      <w:proofErr w:type="spellStart"/>
      <w:r>
        <w:rPr>
          <w:rFonts w:ascii="Arial" w:hAnsi="Arial" w:cs="Arial"/>
          <w:color w:val="000000"/>
          <w:shd w:val="clear" w:color="auto" w:fill="FFFFFF"/>
        </w:rPr>
        <w:t>siete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toneladas</w:t>
      </w:r>
      <w:proofErr w:type="spellEnd"/>
      <w:r>
        <w:rPr>
          <w:rFonts w:ascii="Arial" w:hAnsi="Arial" w:cs="Arial"/>
          <w:color w:val="000000"/>
          <w:shd w:val="clear" w:color="auto" w:fill="FFFFFF"/>
        </w:rPr>
        <w:t xml:space="preserve"> de </w:t>
      </w:r>
      <w:proofErr w:type="spellStart"/>
      <w:r>
        <w:rPr>
          <w:rFonts w:ascii="Arial" w:hAnsi="Arial" w:cs="Arial"/>
          <w:color w:val="000000"/>
          <w:shd w:val="clear" w:color="auto" w:fill="FFFFFF"/>
        </w:rPr>
        <w:t>porte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bruto</w:t>
      </w:r>
      <w:proofErr w:type="spellEnd"/>
      <w:r>
        <w:rPr>
          <w:rFonts w:ascii="Arial" w:hAnsi="Arial" w:cs="Arial"/>
          <w:color w:val="000000"/>
          <w:shd w:val="clear" w:color="auto" w:fill="FFFFFF"/>
        </w:rPr>
        <w:t xml:space="preserve"> en: la </w:t>
      </w:r>
      <w:proofErr w:type="spellStart"/>
      <w:r>
        <w:rPr>
          <w:rFonts w:ascii="Arial" w:hAnsi="Arial" w:cs="Arial"/>
          <w:color w:val="000000"/>
          <w:shd w:val="clear" w:color="auto" w:fill="FFFFFF"/>
        </w:rPr>
        <w:t>Autovía</w:t>
      </w:r>
      <w:proofErr w:type="spellEnd"/>
      <w:r>
        <w:rPr>
          <w:rFonts w:ascii="Arial" w:hAnsi="Arial" w:cs="Arial"/>
          <w:color w:val="000000"/>
          <w:shd w:val="clear" w:color="auto" w:fill="FFFFFF"/>
        </w:rPr>
        <w:t xml:space="preserve"> 2, </w:t>
      </w:r>
      <w:proofErr w:type="spellStart"/>
      <w:r>
        <w:rPr>
          <w:rFonts w:ascii="Arial" w:hAnsi="Arial" w:cs="Arial"/>
          <w:color w:val="000000"/>
          <w:shd w:val="clear" w:color="auto" w:fill="FFFFFF"/>
        </w:rPr>
        <w:t>Rutas</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Provinciales</w:t>
      </w:r>
      <w:proofErr w:type="spellEnd"/>
      <w:r>
        <w:rPr>
          <w:rFonts w:ascii="Arial" w:hAnsi="Arial" w:cs="Arial"/>
          <w:color w:val="000000"/>
          <w:shd w:val="clear" w:color="auto" w:fill="FFFFFF"/>
        </w:rPr>
        <w:t> </w:t>
      </w:r>
      <w:hyperlink r:id="rId7" w:history="1">
        <w:r>
          <w:rPr>
            <w:rStyle w:val="Hipervnculo"/>
            <w:rFonts w:ascii="Arial" w:hAnsi="Arial" w:cs="Arial"/>
            <w:color w:val="005A95"/>
            <w:shd w:val="clear" w:color="auto" w:fill="FFFFFF"/>
          </w:rPr>
          <w:t>11, 36, 55, 56, 63, 73</w:t>
        </w:r>
      </w:hyperlink>
      <w:r>
        <w:rPr>
          <w:rFonts w:ascii="Arial" w:hAnsi="Arial" w:cs="Arial"/>
          <w:color w:val="000000"/>
          <w:shd w:val="clear" w:color="auto" w:fill="FFFFFF"/>
        </w:rPr>
        <w:t xml:space="preserve">, 74, y </w:t>
      </w:r>
      <w:proofErr w:type="spellStart"/>
      <w:r>
        <w:rPr>
          <w:rFonts w:ascii="Arial" w:hAnsi="Arial" w:cs="Arial"/>
          <w:color w:val="000000"/>
          <w:shd w:val="clear" w:color="auto" w:fill="FFFFFF"/>
        </w:rPr>
        <w:t>Autopista</w:t>
      </w:r>
      <w:proofErr w:type="spellEnd"/>
      <w:r>
        <w:rPr>
          <w:rFonts w:ascii="Arial" w:hAnsi="Arial" w:cs="Arial"/>
          <w:color w:val="000000"/>
          <w:shd w:val="clear" w:color="auto" w:fill="FFFFFF"/>
        </w:rPr>
        <w:t xml:space="preserve"> Buenos Aires–La Plata, con el </w:t>
      </w:r>
      <w:proofErr w:type="spellStart"/>
      <w:r>
        <w:rPr>
          <w:rFonts w:ascii="Arial" w:hAnsi="Arial" w:cs="Arial"/>
          <w:color w:val="000000"/>
          <w:shd w:val="clear" w:color="auto" w:fill="FFFFFF"/>
        </w:rPr>
        <w:t>objetivo</w:t>
      </w:r>
      <w:proofErr w:type="spellEnd"/>
      <w:r>
        <w:rPr>
          <w:rFonts w:ascii="Arial" w:hAnsi="Arial" w:cs="Arial"/>
          <w:color w:val="000000"/>
          <w:shd w:val="clear" w:color="auto" w:fill="FFFFFF"/>
        </w:rPr>
        <w:t xml:space="preserve"> de </w:t>
      </w:r>
      <w:proofErr w:type="spellStart"/>
      <w:r>
        <w:rPr>
          <w:rFonts w:ascii="Arial" w:hAnsi="Arial" w:cs="Arial"/>
          <w:color w:val="000000"/>
          <w:shd w:val="clear" w:color="auto" w:fill="FFFFFF"/>
        </w:rPr>
        <w:t>facilitar</w:t>
      </w:r>
      <w:proofErr w:type="spellEnd"/>
      <w:r>
        <w:rPr>
          <w:rFonts w:ascii="Arial" w:hAnsi="Arial" w:cs="Arial"/>
          <w:color w:val="000000"/>
          <w:shd w:val="clear" w:color="auto" w:fill="FFFFFF"/>
        </w:rPr>
        <w:t xml:space="preserve"> el </w:t>
      </w:r>
      <w:proofErr w:type="spellStart"/>
      <w:r>
        <w:rPr>
          <w:rFonts w:ascii="Arial" w:hAnsi="Arial" w:cs="Arial"/>
          <w:color w:val="000000"/>
          <w:shd w:val="clear" w:color="auto" w:fill="FFFFFF"/>
        </w:rPr>
        <w:t>desplazamiento</w:t>
      </w:r>
      <w:proofErr w:type="spellEnd"/>
      <w:r>
        <w:rPr>
          <w:rFonts w:ascii="Arial" w:hAnsi="Arial" w:cs="Arial"/>
          <w:color w:val="000000"/>
          <w:shd w:val="clear" w:color="auto" w:fill="FFFFFF"/>
        </w:rPr>
        <w:t xml:space="preserve"> vehicular y </w:t>
      </w:r>
      <w:proofErr w:type="spellStart"/>
      <w:r>
        <w:rPr>
          <w:rFonts w:ascii="Arial" w:hAnsi="Arial" w:cs="Arial"/>
          <w:color w:val="000000"/>
          <w:shd w:val="clear" w:color="auto" w:fill="FFFFFF"/>
        </w:rPr>
        <w:t>prevenir</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siniestros</w:t>
      </w:r>
      <w:proofErr w:type="spellEnd"/>
      <w:r>
        <w:rPr>
          <w:rFonts w:ascii="Arial" w:hAnsi="Arial" w:cs="Arial"/>
          <w:color w:val="000000"/>
          <w:shd w:val="clear" w:color="auto" w:fill="FFFFFF"/>
        </w:rPr>
        <w:t xml:space="preserve"> de </w:t>
      </w:r>
      <w:proofErr w:type="spellStart"/>
      <w:r>
        <w:rPr>
          <w:rFonts w:ascii="Arial" w:hAnsi="Arial" w:cs="Arial"/>
          <w:color w:val="000000"/>
          <w:shd w:val="clear" w:color="auto" w:fill="FFFFFF"/>
        </w:rPr>
        <w:t>tránsito</w:t>
      </w:r>
      <w:proofErr w:type="spellEnd"/>
      <w:r>
        <w:rPr>
          <w:rFonts w:ascii="Arial" w:hAnsi="Arial" w:cs="Arial"/>
          <w:color w:val="000000"/>
          <w:shd w:val="clear" w:color="auto" w:fill="FFFFFF"/>
        </w:rPr>
        <w:t xml:space="preserve"> en </w:t>
      </w:r>
      <w:proofErr w:type="spellStart"/>
      <w:r>
        <w:rPr>
          <w:rFonts w:ascii="Arial" w:hAnsi="Arial" w:cs="Arial"/>
          <w:color w:val="000000"/>
          <w:shd w:val="clear" w:color="auto" w:fill="FFFFFF"/>
        </w:rPr>
        <w:t>rutas</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turísticas</w:t>
      </w:r>
      <w:proofErr w:type="spellEnd"/>
      <w:r>
        <w:rPr>
          <w:rFonts w:ascii="Arial" w:hAnsi="Arial" w:cs="Arial"/>
          <w:color w:val="000000"/>
          <w:shd w:val="clear" w:color="auto" w:fill="FFFFFF"/>
        </w:rPr>
        <w:t>. </w:t>
      </w:r>
    </w:p>
    <w:p w:rsidR="002209BB" w:rsidRDefault="002209BB" w:rsidP="002209BB">
      <w:pPr>
        <w:shd w:val="clear" w:color="auto" w:fill="FFFFFF"/>
        <w:jc w:val="both"/>
        <w:rPr>
          <w:color w:val="000000"/>
        </w:rPr>
      </w:pPr>
      <w:r>
        <w:rPr>
          <w:rFonts w:ascii="Arial" w:hAnsi="Arial" w:cs="Arial"/>
          <w:color w:val="000000"/>
          <w:lang w:val="es-ES"/>
        </w:rPr>
        <w:t> </w:t>
      </w:r>
    </w:p>
    <w:p w:rsidR="002209BB" w:rsidRDefault="002209BB" w:rsidP="002209BB">
      <w:pPr>
        <w:shd w:val="clear" w:color="auto" w:fill="FFFFFF"/>
        <w:jc w:val="both"/>
        <w:rPr>
          <w:color w:val="000000"/>
        </w:rPr>
      </w:pPr>
      <w:r>
        <w:rPr>
          <w:rFonts w:ascii="Arial" w:hAnsi="Arial" w:cs="Arial"/>
          <w:color w:val="000000"/>
          <w:lang w:val="es-ES"/>
        </w:rPr>
        <w:t>Se exceptúa de toda restricción para circular, temporaria o permanente, a los vehículos detallados en el artículo 1º de la Resolución Nº 254 de fecha </w:t>
      </w:r>
      <w:r>
        <w:rPr>
          <w:rStyle w:val="object"/>
          <w:rFonts w:ascii="Arial" w:hAnsi="Arial" w:cs="Arial"/>
          <w:color w:val="005A95"/>
          <w:lang w:val="es-ES"/>
        </w:rPr>
        <w:t>30 de noviembre</w:t>
      </w:r>
      <w:r>
        <w:rPr>
          <w:rFonts w:ascii="Arial" w:hAnsi="Arial" w:cs="Arial"/>
          <w:color w:val="000000"/>
          <w:lang w:val="es-ES"/>
        </w:rPr>
        <w:t> de 2016 de la Subsecretaría de Transporte, modificatoria del artículo 2º de la Resolución Nº 250 de fecha </w:t>
      </w:r>
      <w:r>
        <w:rPr>
          <w:rStyle w:val="object"/>
          <w:rFonts w:ascii="Arial" w:hAnsi="Arial" w:cs="Arial"/>
          <w:color w:val="005A95"/>
          <w:lang w:val="es-ES"/>
        </w:rPr>
        <w:t>17 de noviembre</w:t>
      </w:r>
      <w:r>
        <w:rPr>
          <w:rFonts w:ascii="Arial" w:hAnsi="Arial" w:cs="Arial"/>
          <w:color w:val="000000"/>
          <w:lang w:val="es-ES"/>
        </w:rPr>
        <w:t> de 2016 de la Subsecretaría de Transporte, que transcribimos al final de este informe.</w:t>
      </w:r>
    </w:p>
    <w:p w:rsidR="002209BB" w:rsidRDefault="002209BB" w:rsidP="002209BB">
      <w:pPr>
        <w:shd w:val="clear" w:color="auto" w:fill="FFFFFF"/>
        <w:jc w:val="both"/>
        <w:rPr>
          <w:color w:val="000000"/>
        </w:rPr>
      </w:pPr>
      <w:r>
        <w:rPr>
          <w:rFonts w:ascii="Arial" w:hAnsi="Arial" w:cs="Arial"/>
          <w:b/>
          <w:bCs/>
          <w:color w:val="000000"/>
          <w:sz w:val="28"/>
          <w:szCs w:val="28"/>
        </w:rPr>
        <w:t> </w:t>
      </w:r>
    </w:p>
    <w:p w:rsidR="002209BB" w:rsidRDefault="002209BB" w:rsidP="002209BB">
      <w:pPr>
        <w:shd w:val="clear" w:color="auto" w:fill="FFFFFF"/>
        <w:jc w:val="both"/>
        <w:rPr>
          <w:color w:val="000000"/>
        </w:rPr>
      </w:pPr>
      <w:r>
        <w:rPr>
          <w:rFonts w:ascii="Arial" w:hAnsi="Arial" w:cs="Arial"/>
          <w:b/>
          <w:bCs/>
          <w:color w:val="000000"/>
        </w:rPr>
        <w:t> </w:t>
      </w:r>
    </w:p>
    <w:p w:rsidR="002209BB" w:rsidRPr="002209BB" w:rsidRDefault="002209BB" w:rsidP="002209BB">
      <w:pPr>
        <w:shd w:val="clear" w:color="auto" w:fill="FFFFFF"/>
        <w:jc w:val="both"/>
        <w:rPr>
          <w:color w:val="548DD4" w:themeColor="text2" w:themeTint="99"/>
        </w:rPr>
      </w:pPr>
      <w:r>
        <w:rPr>
          <w:rFonts w:ascii="Arial" w:hAnsi="Arial" w:cs="Arial"/>
          <w:b/>
          <w:bCs/>
          <w:color w:val="548DD4" w:themeColor="text2" w:themeTint="99"/>
          <w:sz w:val="28"/>
          <w:szCs w:val="28"/>
        </w:rPr>
        <w:t>PROXIMAS RESTRICCIONES</w:t>
      </w:r>
    </w:p>
    <w:p w:rsidR="002209BB" w:rsidRDefault="002209BB" w:rsidP="002209BB">
      <w:pPr>
        <w:shd w:val="clear" w:color="auto" w:fill="FFFFFF"/>
        <w:jc w:val="both"/>
        <w:rPr>
          <w:color w:val="000000"/>
        </w:rPr>
      </w:pPr>
      <w:r>
        <w:rPr>
          <w:rFonts w:ascii="Arial" w:hAnsi="Arial" w:cs="Arial"/>
          <w:b/>
          <w:bCs/>
          <w:color w:val="000000"/>
        </w:rPr>
        <w:t> </w:t>
      </w:r>
    </w:p>
    <w:p w:rsidR="002209BB" w:rsidRDefault="002209BB" w:rsidP="002209BB">
      <w:pPr>
        <w:shd w:val="clear" w:color="auto" w:fill="FFFFFF"/>
        <w:jc w:val="both"/>
        <w:rPr>
          <w:color w:val="000000"/>
        </w:rPr>
      </w:pPr>
      <w:r>
        <w:rPr>
          <w:rFonts w:ascii="Arial" w:hAnsi="Arial" w:cs="Arial"/>
          <w:b/>
          <w:bCs/>
          <w:color w:val="000000"/>
        </w:rPr>
        <w:t> </w:t>
      </w:r>
    </w:p>
    <w:tbl>
      <w:tblPr>
        <w:tblpPr w:leftFromText="135" w:rightFromText="135" w:vertAnchor="text"/>
        <w:tblW w:w="12043" w:type="dxa"/>
        <w:shd w:val="clear" w:color="auto" w:fill="FFFFFF"/>
        <w:tblCellMar>
          <w:left w:w="0" w:type="dxa"/>
          <w:right w:w="0" w:type="dxa"/>
        </w:tblCellMar>
        <w:tblLook w:val="04A0" w:firstRow="1" w:lastRow="0" w:firstColumn="1" w:lastColumn="0" w:noHBand="0" w:noVBand="1"/>
      </w:tblPr>
      <w:tblGrid>
        <w:gridCol w:w="4530"/>
        <w:gridCol w:w="3402"/>
        <w:gridCol w:w="4111"/>
      </w:tblGrid>
      <w:tr w:rsidR="002209BB" w:rsidTr="002209BB">
        <w:trPr>
          <w:trHeight w:val="980"/>
        </w:trPr>
        <w:tc>
          <w:tcPr>
            <w:tcW w:w="453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2209BB" w:rsidRPr="002209BB" w:rsidRDefault="002209BB">
            <w:pPr>
              <w:rPr>
                <w:color w:val="548DD4" w:themeColor="text2" w:themeTint="99"/>
                <w:u w:val="single"/>
              </w:rPr>
            </w:pPr>
            <w:r w:rsidRPr="002209BB">
              <w:rPr>
                <w:rFonts w:ascii="Arial" w:hAnsi="Arial" w:cs="Arial"/>
                <w:b/>
                <w:bCs/>
                <w:color w:val="548DD4" w:themeColor="text2" w:themeTint="99"/>
                <w:u w:val="single"/>
              </w:rPr>
              <w:t>FECHAS</w:t>
            </w:r>
          </w:p>
        </w:tc>
        <w:tc>
          <w:tcPr>
            <w:tcW w:w="340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09BB" w:rsidRPr="002209BB" w:rsidRDefault="002209BB">
            <w:pPr>
              <w:rPr>
                <w:color w:val="548DD4" w:themeColor="text2" w:themeTint="99"/>
                <w:u w:val="single"/>
              </w:rPr>
            </w:pPr>
            <w:r w:rsidRPr="002209BB">
              <w:rPr>
                <w:rFonts w:ascii="Arial" w:hAnsi="Arial" w:cs="Arial"/>
                <w:b/>
                <w:bCs/>
                <w:color w:val="548DD4" w:themeColor="text2" w:themeTint="99"/>
                <w:u w:val="single"/>
              </w:rPr>
              <w:t>HORARIOS</w:t>
            </w:r>
          </w:p>
        </w:tc>
        <w:tc>
          <w:tcPr>
            <w:tcW w:w="41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09BB" w:rsidRPr="002209BB" w:rsidRDefault="002209BB">
            <w:pPr>
              <w:jc w:val="center"/>
              <w:rPr>
                <w:color w:val="548DD4" w:themeColor="text2" w:themeTint="99"/>
                <w:u w:val="single"/>
              </w:rPr>
            </w:pPr>
            <w:r w:rsidRPr="002209BB">
              <w:rPr>
                <w:rFonts w:ascii="Arial" w:hAnsi="Arial" w:cs="Arial"/>
                <w:b/>
                <w:bCs/>
                <w:color w:val="548DD4" w:themeColor="text2" w:themeTint="99"/>
                <w:u w:val="single"/>
              </w:rPr>
              <w:t>SENTIDO DE FLUJO</w:t>
            </w:r>
          </w:p>
          <w:p w:rsidR="002209BB" w:rsidRPr="002209BB" w:rsidRDefault="002209BB">
            <w:pPr>
              <w:jc w:val="center"/>
              <w:rPr>
                <w:color w:val="548DD4" w:themeColor="text2" w:themeTint="99"/>
                <w:u w:val="single"/>
              </w:rPr>
            </w:pPr>
            <w:r w:rsidRPr="002209BB">
              <w:rPr>
                <w:rFonts w:ascii="Arial" w:hAnsi="Arial" w:cs="Arial"/>
                <w:b/>
                <w:bCs/>
                <w:color w:val="548DD4" w:themeColor="text2" w:themeTint="99"/>
                <w:u w:val="single"/>
              </w:rPr>
              <w:t>VEHICULAR EN ACCESO AL</w:t>
            </w:r>
          </w:p>
          <w:p w:rsidR="002209BB" w:rsidRPr="002209BB" w:rsidRDefault="002209BB">
            <w:pPr>
              <w:jc w:val="center"/>
              <w:rPr>
                <w:color w:val="548DD4" w:themeColor="text2" w:themeTint="99"/>
                <w:u w:val="single"/>
              </w:rPr>
            </w:pPr>
            <w:r w:rsidRPr="002209BB">
              <w:rPr>
                <w:rFonts w:ascii="Arial" w:hAnsi="Arial" w:cs="Arial"/>
                <w:b/>
                <w:bCs/>
                <w:color w:val="548DD4" w:themeColor="text2" w:themeTint="99"/>
                <w:u w:val="single"/>
              </w:rPr>
              <w:lastRenderedPageBreak/>
              <w:t>AREA METROPOLITANA</w:t>
            </w:r>
          </w:p>
        </w:tc>
      </w:tr>
      <w:tr w:rsidR="002209BB" w:rsidTr="002209BB">
        <w:trPr>
          <w:trHeight w:val="980"/>
        </w:trPr>
        <w:tc>
          <w:tcPr>
            <w:tcW w:w="45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2209BB" w:rsidRPr="002209BB" w:rsidRDefault="002209BB">
            <w:pPr>
              <w:rPr>
                <w:color w:val="548DD4" w:themeColor="text2" w:themeTint="99"/>
              </w:rPr>
            </w:pPr>
            <w:r w:rsidRPr="002209BB">
              <w:rPr>
                <w:rStyle w:val="object"/>
                <w:rFonts w:ascii="Arial" w:hAnsi="Arial" w:cs="Arial"/>
                <w:b/>
                <w:bCs/>
                <w:color w:val="548DD4" w:themeColor="text2" w:themeTint="99"/>
                <w:sz w:val="26"/>
                <w:szCs w:val="26"/>
                <w:lang w:val="es-ES"/>
              </w:rPr>
              <w:lastRenderedPageBreak/>
              <w:t>viernes</w:t>
            </w:r>
            <w:r w:rsidRPr="002209BB">
              <w:rPr>
                <w:rFonts w:ascii="Arial" w:hAnsi="Arial" w:cs="Arial"/>
                <w:b/>
                <w:bCs/>
                <w:color w:val="548DD4" w:themeColor="text2" w:themeTint="99"/>
                <w:sz w:val="26"/>
                <w:szCs w:val="26"/>
                <w:lang w:val="es-ES"/>
              </w:rPr>
              <w:t> </w:t>
            </w:r>
            <w:r w:rsidRPr="002209BB">
              <w:rPr>
                <w:rStyle w:val="object"/>
                <w:rFonts w:ascii="Arial" w:hAnsi="Arial" w:cs="Arial"/>
                <w:b/>
                <w:bCs/>
                <w:color w:val="548DD4" w:themeColor="text2" w:themeTint="99"/>
                <w:sz w:val="26"/>
                <w:szCs w:val="26"/>
                <w:lang w:val="es-ES"/>
              </w:rPr>
              <w:t>12 de Enero</w:t>
            </w:r>
          </w:p>
          <w:p w:rsidR="002209BB" w:rsidRPr="002209BB" w:rsidRDefault="002209BB">
            <w:pPr>
              <w:rPr>
                <w:color w:val="548DD4" w:themeColor="text2" w:themeTint="99"/>
              </w:rPr>
            </w:pPr>
            <w:r w:rsidRPr="002209BB">
              <w:rPr>
                <w:rFonts w:ascii="Arial" w:hAnsi="Arial" w:cs="Arial"/>
                <w:b/>
                <w:bCs/>
                <w:color w:val="548DD4" w:themeColor="text2" w:themeTint="99"/>
                <w:lang w:val="es-ES"/>
              </w:rPr>
              <w:t> </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09BB" w:rsidRPr="002209BB" w:rsidRDefault="002209BB">
            <w:pPr>
              <w:rPr>
                <w:color w:val="548DD4" w:themeColor="text2" w:themeTint="99"/>
              </w:rPr>
            </w:pPr>
            <w:r w:rsidRPr="002209BB">
              <w:rPr>
                <w:rFonts w:ascii="Arial" w:hAnsi="Arial" w:cs="Arial"/>
                <w:b/>
                <w:bCs/>
                <w:color w:val="548DD4" w:themeColor="text2" w:themeTint="99"/>
                <w:sz w:val="26"/>
                <w:szCs w:val="26"/>
                <w:lang w:val="es-ES"/>
              </w:rPr>
              <w:t xml:space="preserve">16:00 a 22:00 </w:t>
            </w:r>
            <w:proofErr w:type="spellStart"/>
            <w:r w:rsidRPr="002209BB">
              <w:rPr>
                <w:rFonts w:ascii="Arial" w:hAnsi="Arial" w:cs="Arial"/>
                <w:b/>
                <w:bCs/>
                <w:color w:val="548DD4" w:themeColor="text2" w:themeTint="99"/>
                <w:sz w:val="26"/>
                <w:szCs w:val="26"/>
                <w:lang w:val="es-ES"/>
              </w:rPr>
              <w:t>hs</w:t>
            </w:r>
            <w:proofErr w:type="spellEnd"/>
          </w:p>
          <w:p w:rsidR="002209BB" w:rsidRPr="002209BB" w:rsidRDefault="002209BB">
            <w:pPr>
              <w:rPr>
                <w:color w:val="548DD4" w:themeColor="text2" w:themeTint="99"/>
              </w:rPr>
            </w:pPr>
            <w:r w:rsidRPr="002209BB">
              <w:rPr>
                <w:rFonts w:ascii="Arial" w:hAnsi="Arial" w:cs="Arial"/>
                <w:b/>
                <w:bCs/>
                <w:color w:val="548DD4" w:themeColor="text2" w:themeTint="99"/>
                <w:lang w:val="es-ES"/>
              </w:rPr>
              <w:t> </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09BB" w:rsidRPr="002209BB" w:rsidRDefault="002209BB">
            <w:pPr>
              <w:jc w:val="center"/>
              <w:rPr>
                <w:color w:val="548DD4" w:themeColor="text2" w:themeTint="99"/>
              </w:rPr>
            </w:pPr>
            <w:r w:rsidRPr="002209BB">
              <w:rPr>
                <w:rFonts w:ascii="Arial" w:hAnsi="Arial" w:cs="Arial"/>
                <w:b/>
                <w:bCs/>
                <w:color w:val="548DD4" w:themeColor="text2" w:themeTint="99"/>
                <w:lang w:val="es-ES"/>
              </w:rPr>
              <w:t> </w:t>
            </w:r>
          </w:p>
          <w:p w:rsidR="002209BB" w:rsidRPr="002209BB" w:rsidRDefault="002209BB">
            <w:pPr>
              <w:rPr>
                <w:color w:val="548DD4" w:themeColor="text2" w:themeTint="99"/>
              </w:rPr>
            </w:pPr>
            <w:r w:rsidRPr="002209BB">
              <w:rPr>
                <w:rFonts w:ascii="Arial" w:hAnsi="Arial" w:cs="Arial"/>
                <w:b/>
                <w:bCs/>
                <w:color w:val="548DD4" w:themeColor="text2" w:themeTint="99"/>
                <w:lang w:val="es-ES"/>
              </w:rPr>
              <w:t>Ascendente (Salida)</w:t>
            </w:r>
          </w:p>
          <w:p w:rsidR="002209BB" w:rsidRPr="002209BB" w:rsidRDefault="002209BB">
            <w:pPr>
              <w:jc w:val="center"/>
              <w:rPr>
                <w:color w:val="548DD4" w:themeColor="text2" w:themeTint="99"/>
              </w:rPr>
            </w:pPr>
            <w:r w:rsidRPr="002209BB">
              <w:rPr>
                <w:rFonts w:ascii="Arial" w:hAnsi="Arial" w:cs="Arial"/>
                <w:b/>
                <w:bCs/>
                <w:color w:val="548DD4" w:themeColor="text2" w:themeTint="99"/>
                <w:lang w:val="es-ES"/>
              </w:rPr>
              <w:t> </w:t>
            </w:r>
          </w:p>
        </w:tc>
      </w:tr>
      <w:tr w:rsidR="002209BB" w:rsidTr="002209BB">
        <w:trPr>
          <w:trHeight w:val="980"/>
        </w:trPr>
        <w:tc>
          <w:tcPr>
            <w:tcW w:w="45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2209BB" w:rsidRPr="002209BB" w:rsidRDefault="002209BB">
            <w:pPr>
              <w:rPr>
                <w:color w:val="548DD4" w:themeColor="text2" w:themeTint="99"/>
              </w:rPr>
            </w:pPr>
            <w:r w:rsidRPr="002209BB">
              <w:rPr>
                <w:rFonts w:ascii="Arial" w:hAnsi="Arial" w:cs="Arial"/>
                <w:b/>
                <w:bCs/>
                <w:color w:val="548DD4" w:themeColor="text2" w:themeTint="99"/>
                <w:sz w:val="26"/>
                <w:szCs w:val="26"/>
                <w:lang w:val="es-ES"/>
              </w:rPr>
              <w:t> </w:t>
            </w:r>
          </w:p>
          <w:p w:rsidR="002209BB" w:rsidRPr="002209BB" w:rsidRDefault="002209BB">
            <w:pPr>
              <w:rPr>
                <w:color w:val="548DD4" w:themeColor="text2" w:themeTint="99"/>
              </w:rPr>
            </w:pPr>
            <w:r w:rsidRPr="002209BB">
              <w:rPr>
                <w:rFonts w:ascii="Arial" w:hAnsi="Arial" w:cs="Arial"/>
                <w:b/>
                <w:bCs/>
                <w:color w:val="548DD4" w:themeColor="text2" w:themeTint="99"/>
                <w:sz w:val="26"/>
                <w:szCs w:val="26"/>
                <w:lang w:val="es-ES"/>
              </w:rPr>
              <w:t>Sábado </w:t>
            </w:r>
            <w:r w:rsidRPr="002209BB">
              <w:rPr>
                <w:rStyle w:val="object"/>
                <w:rFonts w:ascii="Arial" w:hAnsi="Arial" w:cs="Arial"/>
                <w:b/>
                <w:bCs/>
                <w:color w:val="548DD4" w:themeColor="text2" w:themeTint="99"/>
                <w:sz w:val="26"/>
                <w:szCs w:val="26"/>
                <w:lang w:val="es-ES"/>
              </w:rPr>
              <w:t>13 de Enero</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09BB" w:rsidRPr="002209BB" w:rsidRDefault="002209BB">
            <w:pPr>
              <w:rPr>
                <w:color w:val="548DD4" w:themeColor="text2" w:themeTint="99"/>
              </w:rPr>
            </w:pPr>
            <w:r w:rsidRPr="002209BB">
              <w:rPr>
                <w:rFonts w:ascii="Arial" w:hAnsi="Arial" w:cs="Arial"/>
                <w:b/>
                <w:bCs/>
                <w:color w:val="548DD4" w:themeColor="text2" w:themeTint="99"/>
                <w:lang w:val="es-ES"/>
              </w:rPr>
              <w:t xml:space="preserve">06:00 a 12:00 </w:t>
            </w:r>
            <w:proofErr w:type="spellStart"/>
            <w:r w:rsidRPr="002209BB">
              <w:rPr>
                <w:rFonts w:ascii="Arial" w:hAnsi="Arial" w:cs="Arial"/>
                <w:b/>
                <w:bCs/>
                <w:color w:val="548DD4" w:themeColor="text2" w:themeTint="99"/>
                <w:lang w:val="es-ES"/>
              </w:rPr>
              <w:t>hs</w:t>
            </w:r>
            <w:proofErr w:type="spellEnd"/>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09BB" w:rsidRPr="002209BB" w:rsidRDefault="002209BB">
            <w:pPr>
              <w:rPr>
                <w:color w:val="548DD4" w:themeColor="text2" w:themeTint="99"/>
              </w:rPr>
            </w:pPr>
            <w:r w:rsidRPr="002209BB">
              <w:rPr>
                <w:rFonts w:ascii="Arial" w:hAnsi="Arial" w:cs="Arial"/>
                <w:b/>
                <w:bCs/>
                <w:color w:val="548DD4" w:themeColor="text2" w:themeTint="99"/>
                <w:lang w:val="es-ES"/>
              </w:rPr>
              <w:t>Ascendente (Salida)</w:t>
            </w:r>
          </w:p>
          <w:p w:rsidR="002209BB" w:rsidRPr="002209BB" w:rsidRDefault="002209BB">
            <w:pPr>
              <w:rPr>
                <w:color w:val="548DD4" w:themeColor="text2" w:themeTint="99"/>
              </w:rPr>
            </w:pPr>
            <w:r w:rsidRPr="002209BB">
              <w:rPr>
                <w:rFonts w:ascii="Arial" w:hAnsi="Arial" w:cs="Arial"/>
                <w:b/>
                <w:bCs/>
                <w:color w:val="548DD4" w:themeColor="text2" w:themeTint="99"/>
                <w:lang w:val="es-ES"/>
              </w:rPr>
              <w:t> </w:t>
            </w:r>
          </w:p>
        </w:tc>
      </w:tr>
      <w:tr w:rsidR="002209BB" w:rsidTr="002209BB">
        <w:trPr>
          <w:trHeight w:val="710"/>
        </w:trPr>
        <w:tc>
          <w:tcPr>
            <w:tcW w:w="45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2209BB" w:rsidRPr="002209BB" w:rsidRDefault="002209BB">
            <w:pPr>
              <w:rPr>
                <w:color w:val="548DD4" w:themeColor="text2" w:themeTint="99"/>
              </w:rPr>
            </w:pPr>
            <w:r w:rsidRPr="002209BB">
              <w:rPr>
                <w:rFonts w:ascii="Arial" w:hAnsi="Arial" w:cs="Arial"/>
                <w:b/>
                <w:bCs/>
                <w:color w:val="548DD4" w:themeColor="text2" w:themeTint="99"/>
                <w:lang w:val="es-ES"/>
              </w:rPr>
              <w:t>Domingo </w:t>
            </w:r>
            <w:r w:rsidRPr="002209BB">
              <w:rPr>
                <w:rStyle w:val="object"/>
                <w:rFonts w:ascii="Arial" w:hAnsi="Arial" w:cs="Arial"/>
                <w:b/>
                <w:bCs/>
                <w:color w:val="548DD4" w:themeColor="text2" w:themeTint="99"/>
                <w:lang w:val="es-ES"/>
              </w:rPr>
              <w:t>14 de enero</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09BB" w:rsidRPr="002209BB" w:rsidRDefault="002209BB">
            <w:pPr>
              <w:rPr>
                <w:color w:val="548DD4" w:themeColor="text2" w:themeTint="99"/>
              </w:rPr>
            </w:pPr>
            <w:r w:rsidRPr="002209BB">
              <w:rPr>
                <w:rFonts w:ascii="Arial" w:hAnsi="Arial" w:cs="Arial"/>
                <w:b/>
                <w:bCs/>
                <w:color w:val="548DD4" w:themeColor="text2" w:themeTint="99"/>
                <w:lang w:val="es-ES"/>
              </w:rPr>
              <w:t xml:space="preserve">06:00 a 12:00 </w:t>
            </w:r>
            <w:proofErr w:type="spellStart"/>
            <w:r w:rsidRPr="002209BB">
              <w:rPr>
                <w:rFonts w:ascii="Arial" w:hAnsi="Arial" w:cs="Arial"/>
                <w:b/>
                <w:bCs/>
                <w:color w:val="548DD4" w:themeColor="text2" w:themeTint="99"/>
                <w:lang w:val="es-ES"/>
              </w:rPr>
              <w:t>hs</w:t>
            </w:r>
            <w:proofErr w:type="spellEnd"/>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09BB" w:rsidRPr="002209BB" w:rsidRDefault="002209BB">
            <w:pPr>
              <w:rPr>
                <w:color w:val="548DD4" w:themeColor="text2" w:themeTint="99"/>
              </w:rPr>
            </w:pPr>
            <w:r w:rsidRPr="002209BB">
              <w:rPr>
                <w:rFonts w:ascii="Arial" w:hAnsi="Arial" w:cs="Arial"/>
                <w:b/>
                <w:bCs/>
                <w:color w:val="548DD4" w:themeColor="text2" w:themeTint="99"/>
                <w:lang w:val="es-ES"/>
              </w:rPr>
              <w:t>Ascendente (Salida)</w:t>
            </w:r>
          </w:p>
          <w:p w:rsidR="002209BB" w:rsidRPr="002209BB" w:rsidRDefault="002209BB">
            <w:pPr>
              <w:rPr>
                <w:color w:val="548DD4" w:themeColor="text2" w:themeTint="99"/>
              </w:rPr>
            </w:pPr>
            <w:r w:rsidRPr="002209BB">
              <w:rPr>
                <w:rFonts w:ascii="Arial" w:hAnsi="Arial" w:cs="Arial"/>
                <w:b/>
                <w:bCs/>
                <w:color w:val="548DD4" w:themeColor="text2" w:themeTint="99"/>
                <w:lang w:val="es-ES"/>
              </w:rPr>
              <w:t> </w:t>
            </w:r>
          </w:p>
        </w:tc>
      </w:tr>
      <w:tr w:rsidR="002209BB" w:rsidTr="002209BB">
        <w:trPr>
          <w:trHeight w:val="710"/>
        </w:trPr>
        <w:tc>
          <w:tcPr>
            <w:tcW w:w="45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2209BB" w:rsidRPr="002209BB" w:rsidRDefault="002209BB">
            <w:pPr>
              <w:rPr>
                <w:color w:val="548DD4" w:themeColor="text2" w:themeTint="99"/>
              </w:rPr>
            </w:pPr>
            <w:r w:rsidRPr="002209BB">
              <w:rPr>
                <w:rFonts w:ascii="Arial" w:hAnsi="Arial" w:cs="Arial"/>
                <w:b/>
                <w:bCs/>
                <w:color w:val="548DD4" w:themeColor="text2" w:themeTint="99"/>
                <w:lang w:val="es-ES"/>
              </w:rPr>
              <w:t>Lunes </w:t>
            </w:r>
            <w:r w:rsidRPr="002209BB">
              <w:rPr>
                <w:rStyle w:val="object"/>
                <w:rFonts w:ascii="Arial" w:hAnsi="Arial" w:cs="Arial"/>
                <w:b/>
                <w:bCs/>
                <w:color w:val="548DD4" w:themeColor="text2" w:themeTint="99"/>
                <w:lang w:val="es-ES"/>
              </w:rPr>
              <w:t>15 de Enero</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09BB" w:rsidRPr="002209BB" w:rsidRDefault="002209BB">
            <w:pPr>
              <w:rPr>
                <w:color w:val="548DD4" w:themeColor="text2" w:themeTint="99"/>
              </w:rPr>
            </w:pPr>
            <w:r w:rsidRPr="002209BB">
              <w:rPr>
                <w:rFonts w:ascii="Arial" w:hAnsi="Arial" w:cs="Arial"/>
                <w:b/>
                <w:bCs/>
                <w:color w:val="548DD4" w:themeColor="text2" w:themeTint="99"/>
                <w:lang w:val="es-ES"/>
              </w:rPr>
              <w:t xml:space="preserve">06:00 a 12:00 </w:t>
            </w:r>
            <w:proofErr w:type="spellStart"/>
            <w:r w:rsidRPr="002209BB">
              <w:rPr>
                <w:rFonts w:ascii="Arial" w:hAnsi="Arial" w:cs="Arial"/>
                <w:b/>
                <w:bCs/>
                <w:color w:val="548DD4" w:themeColor="text2" w:themeTint="99"/>
                <w:lang w:val="es-ES"/>
              </w:rPr>
              <w:t>hs</w:t>
            </w:r>
            <w:proofErr w:type="spellEnd"/>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09BB" w:rsidRPr="002209BB" w:rsidRDefault="002209BB">
            <w:pPr>
              <w:rPr>
                <w:color w:val="548DD4" w:themeColor="text2" w:themeTint="99"/>
              </w:rPr>
            </w:pPr>
            <w:r w:rsidRPr="002209BB">
              <w:rPr>
                <w:rFonts w:ascii="Arial" w:hAnsi="Arial" w:cs="Arial"/>
                <w:b/>
                <w:bCs/>
                <w:color w:val="548DD4" w:themeColor="text2" w:themeTint="99"/>
                <w:lang w:val="es-ES"/>
              </w:rPr>
              <w:t>Ascendente (Salida)</w:t>
            </w:r>
          </w:p>
          <w:p w:rsidR="002209BB" w:rsidRPr="002209BB" w:rsidRDefault="002209BB">
            <w:pPr>
              <w:rPr>
                <w:color w:val="548DD4" w:themeColor="text2" w:themeTint="99"/>
              </w:rPr>
            </w:pPr>
            <w:r w:rsidRPr="002209BB">
              <w:rPr>
                <w:rFonts w:ascii="Arial" w:hAnsi="Arial" w:cs="Arial"/>
                <w:b/>
                <w:bCs/>
                <w:color w:val="548DD4" w:themeColor="text2" w:themeTint="99"/>
                <w:lang w:val="es-ES"/>
              </w:rPr>
              <w:t> </w:t>
            </w:r>
          </w:p>
        </w:tc>
      </w:tr>
    </w:tbl>
    <w:p w:rsidR="002209BB" w:rsidRDefault="002209BB" w:rsidP="002209BB">
      <w:pPr>
        <w:shd w:val="clear" w:color="auto" w:fill="FFFFFF"/>
        <w:jc w:val="both"/>
        <w:rPr>
          <w:color w:val="000000"/>
        </w:rPr>
      </w:pPr>
      <w:r>
        <w:rPr>
          <w:rFonts w:ascii="Arial" w:hAnsi="Arial" w:cs="Arial"/>
          <w:b/>
          <w:bCs/>
          <w:color w:val="000000"/>
          <w:sz w:val="28"/>
          <w:szCs w:val="28"/>
        </w:rPr>
        <w:t> </w:t>
      </w:r>
    </w:p>
    <w:p w:rsidR="002209BB" w:rsidRDefault="002209BB" w:rsidP="002209BB">
      <w:pPr>
        <w:shd w:val="clear" w:color="auto" w:fill="FFFFFF"/>
        <w:jc w:val="both"/>
        <w:rPr>
          <w:color w:val="000000"/>
        </w:rPr>
      </w:pPr>
      <w:r>
        <w:rPr>
          <w:rFonts w:ascii="Arial" w:hAnsi="Arial" w:cs="Arial"/>
          <w:b/>
          <w:bCs/>
          <w:color w:val="000000"/>
        </w:rPr>
        <w:t>    SENTIDO A CABA</w:t>
      </w:r>
    </w:p>
    <w:tbl>
      <w:tblPr>
        <w:tblW w:w="4950" w:type="pct"/>
        <w:tblCellSpacing w:w="5" w:type="dxa"/>
        <w:tblInd w:w="142" w:type="dxa"/>
        <w:shd w:val="clear" w:color="auto" w:fill="FFFFFF"/>
        <w:tblCellMar>
          <w:left w:w="0" w:type="dxa"/>
          <w:right w:w="0" w:type="dxa"/>
        </w:tblCellMar>
        <w:tblLook w:val="04A0" w:firstRow="1" w:lastRow="0" w:firstColumn="1" w:lastColumn="0" w:noHBand="0" w:noVBand="1"/>
      </w:tblPr>
      <w:tblGrid>
        <w:gridCol w:w="12850"/>
      </w:tblGrid>
      <w:tr w:rsidR="002209BB" w:rsidTr="002209BB">
        <w:trPr>
          <w:tblCellSpacing w:w="5" w:type="dxa"/>
        </w:trPr>
        <w:tc>
          <w:tcPr>
            <w:tcW w:w="4950" w:type="pct"/>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522"/>
              <w:gridCol w:w="3402"/>
              <w:gridCol w:w="4111"/>
            </w:tblGrid>
            <w:tr w:rsidR="002209BB">
              <w:trPr>
                <w:trHeight w:val="393"/>
              </w:trPr>
              <w:tc>
                <w:tcPr>
                  <w:tcW w:w="4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09BB" w:rsidRPr="002209BB" w:rsidRDefault="002209BB">
                  <w:pPr>
                    <w:jc w:val="both"/>
                    <w:rPr>
                      <w:color w:val="548DD4" w:themeColor="text2" w:themeTint="99"/>
                    </w:rPr>
                  </w:pPr>
                  <w:r w:rsidRPr="002209BB">
                    <w:rPr>
                      <w:rFonts w:ascii="Arial" w:hAnsi="Arial" w:cs="Arial"/>
                      <w:b/>
                      <w:bCs/>
                      <w:color w:val="548DD4" w:themeColor="text2" w:themeTint="99"/>
                      <w:sz w:val="26"/>
                      <w:szCs w:val="26"/>
                    </w:rPr>
                    <w:t> </w:t>
                  </w:r>
                </w:p>
                <w:p w:rsidR="002209BB" w:rsidRPr="002209BB" w:rsidRDefault="002209BB">
                  <w:pPr>
                    <w:jc w:val="both"/>
                    <w:rPr>
                      <w:color w:val="548DD4" w:themeColor="text2" w:themeTint="99"/>
                    </w:rPr>
                  </w:pPr>
                  <w:r w:rsidRPr="002209BB">
                    <w:rPr>
                      <w:rFonts w:ascii="Arial" w:hAnsi="Arial" w:cs="Arial"/>
                      <w:b/>
                      <w:bCs/>
                      <w:color w:val="548DD4" w:themeColor="text2" w:themeTint="99"/>
                      <w:sz w:val="26"/>
                      <w:szCs w:val="26"/>
                    </w:rPr>
                    <w:t>Domingo </w:t>
                  </w:r>
                  <w:r w:rsidRPr="002209BB">
                    <w:rPr>
                      <w:rStyle w:val="object"/>
                      <w:rFonts w:ascii="Arial" w:hAnsi="Arial" w:cs="Arial"/>
                      <w:b/>
                      <w:bCs/>
                      <w:color w:val="548DD4" w:themeColor="text2" w:themeTint="99"/>
                      <w:sz w:val="26"/>
                      <w:szCs w:val="26"/>
                    </w:rPr>
                    <w:t xml:space="preserve">14 de </w:t>
                  </w:r>
                  <w:proofErr w:type="spellStart"/>
                  <w:r w:rsidRPr="002209BB">
                    <w:rPr>
                      <w:rStyle w:val="object"/>
                      <w:rFonts w:ascii="Arial" w:hAnsi="Arial" w:cs="Arial"/>
                      <w:b/>
                      <w:bCs/>
                      <w:color w:val="548DD4" w:themeColor="text2" w:themeTint="99"/>
                      <w:sz w:val="26"/>
                      <w:szCs w:val="26"/>
                    </w:rPr>
                    <w:t>Enero</w:t>
                  </w:r>
                  <w:proofErr w:type="spellEnd"/>
                </w:p>
                <w:p w:rsidR="002209BB" w:rsidRPr="002209BB" w:rsidRDefault="002209BB">
                  <w:pPr>
                    <w:jc w:val="both"/>
                    <w:rPr>
                      <w:color w:val="548DD4" w:themeColor="text2" w:themeTint="99"/>
                    </w:rPr>
                  </w:pPr>
                  <w:r w:rsidRPr="002209BB">
                    <w:rPr>
                      <w:rFonts w:ascii="Arial" w:hAnsi="Arial" w:cs="Arial"/>
                      <w:b/>
                      <w:bCs/>
                      <w:color w:val="548DD4" w:themeColor="text2" w:themeTint="99"/>
                      <w:sz w:val="26"/>
                      <w:szCs w:val="26"/>
                    </w:rPr>
                    <w:t>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09BB" w:rsidRPr="002209BB" w:rsidRDefault="002209BB">
                  <w:pPr>
                    <w:jc w:val="both"/>
                    <w:rPr>
                      <w:color w:val="548DD4" w:themeColor="text2" w:themeTint="99"/>
                    </w:rPr>
                  </w:pPr>
                  <w:r w:rsidRPr="002209BB">
                    <w:rPr>
                      <w:rFonts w:ascii="Arial" w:hAnsi="Arial" w:cs="Arial"/>
                      <w:b/>
                      <w:bCs/>
                      <w:color w:val="548DD4" w:themeColor="text2" w:themeTint="99"/>
                      <w:sz w:val="26"/>
                      <w:szCs w:val="26"/>
                    </w:rPr>
                    <w:t xml:space="preserve">13:00 a 23:59 </w:t>
                  </w:r>
                  <w:proofErr w:type="spellStart"/>
                  <w:r w:rsidRPr="002209BB">
                    <w:rPr>
                      <w:rFonts w:ascii="Arial" w:hAnsi="Arial" w:cs="Arial"/>
                      <w:b/>
                      <w:bCs/>
                      <w:color w:val="548DD4" w:themeColor="text2" w:themeTint="99"/>
                      <w:sz w:val="26"/>
                      <w:szCs w:val="26"/>
                    </w:rPr>
                    <w:t>hs</w:t>
                  </w:r>
                  <w:proofErr w:type="spellEnd"/>
                </w:p>
                <w:p w:rsidR="002209BB" w:rsidRPr="002209BB" w:rsidRDefault="002209BB">
                  <w:pPr>
                    <w:jc w:val="both"/>
                    <w:rPr>
                      <w:color w:val="548DD4" w:themeColor="text2" w:themeTint="99"/>
                    </w:rPr>
                  </w:pPr>
                  <w:r w:rsidRPr="002209BB">
                    <w:rPr>
                      <w:rFonts w:ascii="Arial" w:hAnsi="Arial" w:cs="Arial"/>
                      <w:b/>
                      <w:bCs/>
                      <w:color w:val="548DD4" w:themeColor="text2" w:themeTint="99"/>
                      <w:sz w:val="26"/>
                      <w:szCs w:val="26"/>
                    </w:rPr>
                    <w:t> </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09BB" w:rsidRPr="002209BB" w:rsidRDefault="002209BB">
                  <w:pPr>
                    <w:jc w:val="both"/>
                    <w:rPr>
                      <w:color w:val="548DD4" w:themeColor="text2" w:themeTint="99"/>
                    </w:rPr>
                  </w:pPr>
                  <w:r w:rsidRPr="002209BB">
                    <w:rPr>
                      <w:rFonts w:ascii="Arial" w:hAnsi="Arial" w:cs="Arial"/>
                      <w:b/>
                      <w:bCs/>
                      <w:color w:val="548DD4" w:themeColor="text2" w:themeTint="99"/>
                      <w:sz w:val="26"/>
                      <w:szCs w:val="26"/>
                    </w:rPr>
                    <w:t> </w:t>
                  </w:r>
                </w:p>
                <w:p w:rsidR="002209BB" w:rsidRPr="002209BB" w:rsidRDefault="002209BB">
                  <w:pPr>
                    <w:jc w:val="both"/>
                    <w:rPr>
                      <w:color w:val="548DD4" w:themeColor="text2" w:themeTint="99"/>
                    </w:rPr>
                  </w:pPr>
                  <w:proofErr w:type="spellStart"/>
                  <w:r w:rsidRPr="002209BB">
                    <w:rPr>
                      <w:rFonts w:ascii="Arial" w:hAnsi="Arial" w:cs="Arial"/>
                      <w:b/>
                      <w:bCs/>
                      <w:color w:val="548DD4" w:themeColor="text2" w:themeTint="99"/>
                      <w:sz w:val="26"/>
                      <w:szCs w:val="26"/>
                    </w:rPr>
                    <w:t>Descendente</w:t>
                  </w:r>
                  <w:proofErr w:type="spellEnd"/>
                  <w:r w:rsidRPr="002209BB">
                    <w:rPr>
                      <w:rFonts w:ascii="Arial" w:hAnsi="Arial" w:cs="Arial"/>
                      <w:b/>
                      <w:bCs/>
                      <w:color w:val="548DD4" w:themeColor="text2" w:themeTint="99"/>
                      <w:sz w:val="26"/>
                      <w:szCs w:val="26"/>
                    </w:rPr>
                    <w:t xml:space="preserve"> (</w:t>
                  </w:r>
                  <w:proofErr w:type="spellStart"/>
                  <w:r w:rsidRPr="002209BB">
                    <w:rPr>
                      <w:rFonts w:ascii="Arial" w:hAnsi="Arial" w:cs="Arial"/>
                      <w:b/>
                      <w:bCs/>
                      <w:color w:val="548DD4" w:themeColor="text2" w:themeTint="99"/>
                      <w:sz w:val="26"/>
                      <w:szCs w:val="26"/>
                    </w:rPr>
                    <w:t>Regreso</w:t>
                  </w:r>
                  <w:proofErr w:type="spellEnd"/>
                  <w:r w:rsidRPr="002209BB">
                    <w:rPr>
                      <w:rFonts w:ascii="Arial" w:hAnsi="Arial" w:cs="Arial"/>
                      <w:b/>
                      <w:bCs/>
                      <w:color w:val="548DD4" w:themeColor="text2" w:themeTint="99"/>
                      <w:sz w:val="26"/>
                      <w:szCs w:val="26"/>
                    </w:rPr>
                    <w:t>)</w:t>
                  </w:r>
                </w:p>
                <w:p w:rsidR="002209BB" w:rsidRPr="002209BB" w:rsidRDefault="002209BB">
                  <w:pPr>
                    <w:jc w:val="both"/>
                    <w:rPr>
                      <w:color w:val="548DD4" w:themeColor="text2" w:themeTint="99"/>
                    </w:rPr>
                  </w:pPr>
                  <w:r w:rsidRPr="002209BB">
                    <w:rPr>
                      <w:rFonts w:ascii="Arial" w:hAnsi="Arial" w:cs="Arial"/>
                      <w:b/>
                      <w:bCs/>
                      <w:color w:val="548DD4" w:themeColor="text2" w:themeTint="99"/>
                      <w:sz w:val="26"/>
                      <w:szCs w:val="26"/>
                    </w:rPr>
                    <w:t> </w:t>
                  </w:r>
                </w:p>
              </w:tc>
            </w:tr>
            <w:tr w:rsidR="002209BB">
              <w:trPr>
                <w:trHeight w:val="393"/>
              </w:trPr>
              <w:tc>
                <w:tcPr>
                  <w:tcW w:w="4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9BB" w:rsidRPr="002209BB" w:rsidRDefault="002209BB">
                  <w:pPr>
                    <w:jc w:val="both"/>
                    <w:rPr>
                      <w:color w:val="548DD4" w:themeColor="text2" w:themeTint="99"/>
                    </w:rPr>
                  </w:pPr>
                  <w:proofErr w:type="spellStart"/>
                  <w:r w:rsidRPr="002209BB">
                    <w:rPr>
                      <w:rFonts w:ascii="Arial" w:hAnsi="Arial" w:cs="Arial"/>
                      <w:b/>
                      <w:bCs/>
                      <w:color w:val="548DD4" w:themeColor="text2" w:themeTint="99"/>
                      <w:sz w:val="26"/>
                      <w:szCs w:val="26"/>
                    </w:rPr>
                    <w:t>Lunes</w:t>
                  </w:r>
                  <w:proofErr w:type="spellEnd"/>
                  <w:r w:rsidRPr="002209BB">
                    <w:rPr>
                      <w:rFonts w:ascii="Arial" w:hAnsi="Arial" w:cs="Arial"/>
                      <w:b/>
                      <w:bCs/>
                      <w:color w:val="548DD4" w:themeColor="text2" w:themeTint="99"/>
                      <w:sz w:val="26"/>
                      <w:szCs w:val="26"/>
                    </w:rPr>
                    <w:t> </w:t>
                  </w:r>
                  <w:r w:rsidRPr="002209BB">
                    <w:rPr>
                      <w:rStyle w:val="object"/>
                      <w:rFonts w:ascii="Arial" w:hAnsi="Arial" w:cs="Arial"/>
                      <w:b/>
                      <w:bCs/>
                      <w:color w:val="548DD4" w:themeColor="text2" w:themeTint="99"/>
                      <w:sz w:val="26"/>
                      <w:szCs w:val="26"/>
                    </w:rPr>
                    <w:t xml:space="preserve">15 de </w:t>
                  </w:r>
                  <w:proofErr w:type="spellStart"/>
                  <w:r w:rsidRPr="002209BB">
                    <w:rPr>
                      <w:rStyle w:val="object"/>
                      <w:rFonts w:ascii="Arial" w:hAnsi="Arial" w:cs="Arial"/>
                      <w:b/>
                      <w:bCs/>
                      <w:color w:val="548DD4" w:themeColor="text2" w:themeTint="99"/>
                      <w:sz w:val="26"/>
                      <w:szCs w:val="26"/>
                    </w:rPr>
                    <w:t>Enero</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2209BB" w:rsidRPr="002209BB" w:rsidRDefault="002209BB">
                  <w:pPr>
                    <w:jc w:val="both"/>
                    <w:rPr>
                      <w:color w:val="548DD4" w:themeColor="text2" w:themeTint="99"/>
                    </w:rPr>
                  </w:pPr>
                  <w:r w:rsidRPr="002209BB">
                    <w:rPr>
                      <w:rFonts w:ascii="Arial" w:hAnsi="Arial" w:cs="Arial"/>
                      <w:b/>
                      <w:bCs/>
                      <w:color w:val="548DD4" w:themeColor="text2" w:themeTint="99"/>
                      <w:sz w:val="26"/>
                      <w:szCs w:val="26"/>
                    </w:rPr>
                    <w:t xml:space="preserve">00:00 a 02:00 </w:t>
                  </w:r>
                  <w:proofErr w:type="spellStart"/>
                  <w:r w:rsidRPr="002209BB">
                    <w:rPr>
                      <w:rFonts w:ascii="Arial" w:hAnsi="Arial" w:cs="Arial"/>
                      <w:b/>
                      <w:bCs/>
                      <w:color w:val="548DD4" w:themeColor="text2" w:themeTint="99"/>
                      <w:sz w:val="26"/>
                      <w:szCs w:val="26"/>
                    </w:rPr>
                    <w:t>hs</w:t>
                  </w:r>
                  <w:proofErr w:type="spellEnd"/>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2209BB" w:rsidRPr="002209BB" w:rsidRDefault="002209BB">
                  <w:pPr>
                    <w:jc w:val="both"/>
                    <w:rPr>
                      <w:color w:val="548DD4" w:themeColor="text2" w:themeTint="99"/>
                    </w:rPr>
                  </w:pPr>
                  <w:r w:rsidRPr="002209BB">
                    <w:rPr>
                      <w:rFonts w:ascii="Arial" w:hAnsi="Arial" w:cs="Arial"/>
                      <w:b/>
                      <w:bCs/>
                      <w:color w:val="548DD4" w:themeColor="text2" w:themeTint="99"/>
                      <w:sz w:val="26"/>
                      <w:szCs w:val="26"/>
                    </w:rPr>
                    <w:t> </w:t>
                  </w:r>
                </w:p>
                <w:p w:rsidR="002209BB" w:rsidRPr="002209BB" w:rsidRDefault="002209BB">
                  <w:pPr>
                    <w:jc w:val="both"/>
                    <w:rPr>
                      <w:color w:val="548DD4" w:themeColor="text2" w:themeTint="99"/>
                    </w:rPr>
                  </w:pPr>
                  <w:proofErr w:type="spellStart"/>
                  <w:r w:rsidRPr="002209BB">
                    <w:rPr>
                      <w:rFonts w:ascii="Arial" w:hAnsi="Arial" w:cs="Arial"/>
                      <w:b/>
                      <w:bCs/>
                      <w:color w:val="548DD4" w:themeColor="text2" w:themeTint="99"/>
                      <w:sz w:val="26"/>
                      <w:szCs w:val="26"/>
                    </w:rPr>
                    <w:t>Descendente</w:t>
                  </w:r>
                  <w:proofErr w:type="spellEnd"/>
                  <w:r w:rsidRPr="002209BB">
                    <w:rPr>
                      <w:rFonts w:ascii="Arial" w:hAnsi="Arial" w:cs="Arial"/>
                      <w:b/>
                      <w:bCs/>
                      <w:color w:val="548DD4" w:themeColor="text2" w:themeTint="99"/>
                      <w:sz w:val="26"/>
                      <w:szCs w:val="26"/>
                    </w:rPr>
                    <w:t xml:space="preserve"> (</w:t>
                  </w:r>
                  <w:proofErr w:type="spellStart"/>
                  <w:r w:rsidRPr="002209BB">
                    <w:rPr>
                      <w:rFonts w:ascii="Arial" w:hAnsi="Arial" w:cs="Arial"/>
                      <w:b/>
                      <w:bCs/>
                      <w:color w:val="548DD4" w:themeColor="text2" w:themeTint="99"/>
                      <w:sz w:val="26"/>
                      <w:szCs w:val="26"/>
                    </w:rPr>
                    <w:t>Regreso</w:t>
                  </w:r>
                  <w:proofErr w:type="spellEnd"/>
                  <w:r w:rsidRPr="002209BB">
                    <w:rPr>
                      <w:rFonts w:ascii="Arial" w:hAnsi="Arial" w:cs="Arial"/>
                      <w:b/>
                      <w:bCs/>
                      <w:color w:val="548DD4" w:themeColor="text2" w:themeTint="99"/>
                      <w:sz w:val="26"/>
                      <w:szCs w:val="26"/>
                    </w:rPr>
                    <w:t>)</w:t>
                  </w:r>
                </w:p>
                <w:p w:rsidR="002209BB" w:rsidRPr="002209BB" w:rsidRDefault="002209BB">
                  <w:pPr>
                    <w:jc w:val="both"/>
                    <w:rPr>
                      <w:color w:val="548DD4" w:themeColor="text2" w:themeTint="99"/>
                    </w:rPr>
                  </w:pPr>
                  <w:r w:rsidRPr="002209BB">
                    <w:rPr>
                      <w:rFonts w:ascii="Arial" w:hAnsi="Arial" w:cs="Arial"/>
                      <w:b/>
                      <w:bCs/>
                      <w:color w:val="548DD4" w:themeColor="text2" w:themeTint="99"/>
                      <w:sz w:val="26"/>
                      <w:szCs w:val="26"/>
                    </w:rPr>
                    <w:t> </w:t>
                  </w:r>
                </w:p>
              </w:tc>
            </w:tr>
          </w:tbl>
          <w:p w:rsidR="002209BB" w:rsidRDefault="002209BB">
            <w:pPr>
              <w:rPr>
                <w:rFonts w:ascii="Times New Roman" w:hAnsi="Times New Roman" w:cs="Times New Roman"/>
              </w:rPr>
            </w:pPr>
            <w:r>
              <w:rPr>
                <w:rFonts w:ascii="Arial" w:hAnsi="Arial" w:cs="Arial"/>
                <w:color w:val="5B2F3D"/>
              </w:rPr>
              <w:t> </w:t>
            </w:r>
          </w:p>
          <w:p w:rsidR="002209BB" w:rsidRDefault="002209BB">
            <w:r>
              <w:rPr>
                <w:rFonts w:ascii="Arial" w:hAnsi="Arial" w:cs="Arial"/>
                <w:color w:val="5B2F3D"/>
              </w:rPr>
              <w:lastRenderedPageBreak/>
              <w:t> </w:t>
            </w:r>
          </w:p>
          <w:tbl>
            <w:tblPr>
              <w:tblpPr w:leftFromText="135" w:rightFromText="135" w:vertAnchor="text"/>
              <w:tblW w:w="119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7371"/>
            </w:tblGrid>
            <w:tr w:rsidR="002209BB">
              <w:tc>
                <w:tcPr>
                  <w:tcW w:w="4530" w:type="dxa"/>
                  <w:tcBorders>
                    <w:top w:val="outset" w:sz="6" w:space="0" w:color="auto"/>
                    <w:left w:val="outset" w:sz="6" w:space="0" w:color="auto"/>
                    <w:bottom w:val="outset" w:sz="6" w:space="0" w:color="auto"/>
                    <w:right w:val="outset" w:sz="6" w:space="0" w:color="auto"/>
                  </w:tcBorders>
                  <w:vAlign w:val="center"/>
                  <w:hideMark/>
                </w:tcPr>
                <w:p w:rsidR="002209BB" w:rsidRDefault="002209BB">
                  <w:pPr>
                    <w:jc w:val="center"/>
                  </w:pPr>
                  <w:r>
                    <w:rPr>
                      <w:rFonts w:ascii="Arial" w:hAnsi="Arial" w:cs="Arial"/>
                      <w:b/>
                      <w:bCs/>
                      <w:color w:val="5B2F3D"/>
                    </w:rPr>
                    <w:t> </w:t>
                  </w:r>
                </w:p>
                <w:p w:rsidR="002209BB" w:rsidRDefault="002209BB">
                  <w:pPr>
                    <w:jc w:val="center"/>
                  </w:pPr>
                  <w:r>
                    <w:rPr>
                      <w:rFonts w:ascii="Arial" w:hAnsi="Arial" w:cs="Arial"/>
                      <w:b/>
                      <w:bCs/>
                      <w:color w:val="5B2F3D"/>
                    </w:rPr>
                    <w:t> </w:t>
                  </w:r>
                </w:p>
                <w:p w:rsidR="002209BB" w:rsidRDefault="002209BB">
                  <w:pPr>
                    <w:jc w:val="center"/>
                  </w:pPr>
                  <w:r>
                    <w:rPr>
                      <w:rFonts w:ascii="Arial" w:hAnsi="Arial" w:cs="Arial"/>
                      <w:b/>
                      <w:bCs/>
                      <w:color w:val="5B2F3D"/>
                    </w:rPr>
                    <w:t>RUTA PROVINCIAL Nº</w:t>
                  </w:r>
                </w:p>
              </w:tc>
              <w:tc>
                <w:tcPr>
                  <w:tcW w:w="7371" w:type="dxa"/>
                  <w:tcBorders>
                    <w:top w:val="outset" w:sz="8" w:space="0" w:color="auto"/>
                    <w:left w:val="nil"/>
                    <w:bottom w:val="outset" w:sz="8" w:space="0" w:color="auto"/>
                    <w:right w:val="outset" w:sz="8" w:space="0" w:color="auto"/>
                  </w:tcBorders>
                  <w:vAlign w:val="center"/>
                  <w:hideMark/>
                </w:tcPr>
                <w:p w:rsidR="002209BB" w:rsidRDefault="002209BB">
                  <w:pPr>
                    <w:jc w:val="center"/>
                  </w:pPr>
                  <w:r>
                    <w:rPr>
                      <w:rFonts w:ascii="Arial" w:hAnsi="Arial" w:cs="Arial"/>
                      <w:b/>
                      <w:bCs/>
                      <w:color w:val="5B2F3D"/>
                    </w:rPr>
                    <w:t> </w:t>
                  </w:r>
                </w:p>
                <w:p w:rsidR="002209BB" w:rsidRDefault="002209BB">
                  <w:pPr>
                    <w:jc w:val="center"/>
                  </w:pPr>
                  <w:r>
                    <w:rPr>
                      <w:rFonts w:ascii="Arial" w:hAnsi="Arial" w:cs="Arial"/>
                      <w:b/>
                      <w:bCs/>
                      <w:color w:val="5B2F3D"/>
                    </w:rPr>
                    <w:t> </w:t>
                  </w:r>
                </w:p>
                <w:p w:rsidR="002209BB" w:rsidRDefault="002209BB">
                  <w:pPr>
                    <w:jc w:val="center"/>
                  </w:pPr>
                  <w:r>
                    <w:rPr>
                      <w:rFonts w:ascii="Arial" w:hAnsi="Arial" w:cs="Arial"/>
                      <w:b/>
                      <w:bCs/>
                      <w:color w:val="5B2F3D"/>
                    </w:rPr>
                    <w:t>TRAMO</w:t>
                  </w:r>
                </w:p>
              </w:tc>
            </w:tr>
            <w:tr w:rsidR="002209BB">
              <w:tc>
                <w:tcPr>
                  <w:tcW w:w="4530" w:type="dxa"/>
                  <w:tcBorders>
                    <w:top w:val="outset" w:sz="6" w:space="0" w:color="auto"/>
                    <w:left w:val="outset" w:sz="6" w:space="0" w:color="auto"/>
                    <w:bottom w:val="outset" w:sz="6" w:space="0" w:color="auto"/>
                    <w:right w:val="outset" w:sz="6" w:space="0" w:color="auto"/>
                  </w:tcBorders>
                  <w:vAlign w:val="center"/>
                  <w:hideMark/>
                </w:tcPr>
                <w:p w:rsidR="002209BB" w:rsidRDefault="002209BB">
                  <w:pPr>
                    <w:jc w:val="center"/>
                  </w:pPr>
                  <w:r>
                    <w:rPr>
                      <w:rFonts w:ascii="Arial" w:hAnsi="Arial" w:cs="Arial"/>
                      <w:b/>
                      <w:bCs/>
                      <w:color w:val="5B2F3D"/>
                    </w:rPr>
                    <w:t> </w:t>
                  </w:r>
                </w:p>
              </w:tc>
              <w:tc>
                <w:tcPr>
                  <w:tcW w:w="7371" w:type="dxa"/>
                  <w:tcBorders>
                    <w:top w:val="nil"/>
                    <w:left w:val="nil"/>
                    <w:bottom w:val="outset" w:sz="8" w:space="0" w:color="auto"/>
                    <w:right w:val="outset" w:sz="8" w:space="0" w:color="auto"/>
                  </w:tcBorders>
                  <w:vAlign w:val="center"/>
                  <w:hideMark/>
                </w:tcPr>
                <w:p w:rsidR="002209BB" w:rsidRDefault="002209BB">
                  <w:pPr>
                    <w:jc w:val="center"/>
                  </w:pPr>
                  <w:r>
                    <w:rPr>
                      <w:rFonts w:ascii="Arial" w:hAnsi="Arial" w:cs="Arial"/>
                      <w:b/>
                      <w:bCs/>
                      <w:color w:val="5B2F3D"/>
                    </w:rPr>
                    <w:t> </w:t>
                  </w:r>
                </w:p>
              </w:tc>
            </w:tr>
            <w:tr w:rsidR="002209BB">
              <w:tc>
                <w:tcPr>
                  <w:tcW w:w="4530" w:type="dxa"/>
                  <w:tcBorders>
                    <w:top w:val="nil"/>
                    <w:left w:val="outset" w:sz="8" w:space="0" w:color="auto"/>
                    <w:bottom w:val="outset" w:sz="8" w:space="0" w:color="auto"/>
                    <w:right w:val="outset" w:sz="8" w:space="0" w:color="auto"/>
                  </w:tcBorders>
                  <w:vAlign w:val="center"/>
                  <w:hideMark/>
                </w:tcPr>
                <w:p w:rsidR="002209BB" w:rsidRDefault="002209BB">
                  <w:pPr>
                    <w:jc w:val="center"/>
                  </w:pPr>
                  <w:proofErr w:type="spellStart"/>
                  <w:r>
                    <w:rPr>
                      <w:rFonts w:ascii="Arial" w:hAnsi="Arial" w:cs="Arial"/>
                      <w:color w:val="5B2F3D"/>
                    </w:rPr>
                    <w:t>Autopista</w:t>
                  </w:r>
                  <w:proofErr w:type="spellEnd"/>
                  <w:r>
                    <w:rPr>
                      <w:rFonts w:ascii="Arial" w:hAnsi="Arial" w:cs="Arial"/>
                      <w:color w:val="5B2F3D"/>
                    </w:rPr>
                    <w:t xml:space="preserve"> Buenos Aires – La Plata</w:t>
                  </w:r>
                </w:p>
              </w:tc>
              <w:tc>
                <w:tcPr>
                  <w:tcW w:w="7371" w:type="dxa"/>
                  <w:tcBorders>
                    <w:top w:val="nil"/>
                    <w:left w:val="nil"/>
                    <w:bottom w:val="outset" w:sz="8" w:space="0" w:color="auto"/>
                    <w:right w:val="outset" w:sz="8" w:space="0" w:color="auto"/>
                  </w:tcBorders>
                  <w:vAlign w:val="center"/>
                  <w:hideMark/>
                </w:tcPr>
                <w:p w:rsidR="002209BB" w:rsidRDefault="002209BB">
                  <w:pPr>
                    <w:jc w:val="center"/>
                  </w:pPr>
                  <w:proofErr w:type="spellStart"/>
                  <w:r>
                    <w:rPr>
                      <w:rFonts w:ascii="Arial" w:hAnsi="Arial" w:cs="Arial"/>
                      <w:color w:val="5B2F3D"/>
                    </w:rPr>
                    <w:t>Desde</w:t>
                  </w:r>
                  <w:proofErr w:type="spellEnd"/>
                  <w:r>
                    <w:rPr>
                      <w:rFonts w:ascii="Arial" w:hAnsi="Arial" w:cs="Arial"/>
                      <w:color w:val="5B2F3D"/>
                    </w:rPr>
                    <w:t xml:space="preserve"> Ciudad </w:t>
                  </w:r>
                  <w:proofErr w:type="spellStart"/>
                  <w:r>
                    <w:rPr>
                      <w:rFonts w:ascii="Arial" w:hAnsi="Arial" w:cs="Arial"/>
                      <w:color w:val="5B2F3D"/>
                    </w:rPr>
                    <w:t>Autónoma</w:t>
                  </w:r>
                  <w:proofErr w:type="spellEnd"/>
                  <w:r>
                    <w:rPr>
                      <w:rFonts w:ascii="Arial" w:hAnsi="Arial" w:cs="Arial"/>
                      <w:color w:val="5B2F3D"/>
                    </w:rPr>
                    <w:t xml:space="preserve"> de Buenos Aires Km 40</w:t>
                  </w:r>
                  <w:proofErr w:type="gramStart"/>
                  <w:r>
                    <w:rPr>
                      <w:rFonts w:ascii="Arial" w:hAnsi="Arial" w:cs="Arial"/>
                      <w:color w:val="5B2F3D"/>
                    </w:rPr>
                    <w:t>,5</w:t>
                  </w:r>
                  <w:proofErr w:type="gramEnd"/>
                  <w:r>
                    <w:rPr>
                      <w:rFonts w:ascii="Arial" w:hAnsi="Arial" w:cs="Arial"/>
                      <w:color w:val="5B2F3D"/>
                    </w:rPr>
                    <w:t xml:space="preserve"> del </w:t>
                  </w:r>
                  <w:proofErr w:type="spellStart"/>
                  <w:r>
                    <w:rPr>
                      <w:rFonts w:ascii="Arial" w:hAnsi="Arial" w:cs="Arial"/>
                      <w:color w:val="5B2F3D"/>
                    </w:rPr>
                    <w:t>Ramal</w:t>
                  </w:r>
                  <w:proofErr w:type="spellEnd"/>
                  <w:r>
                    <w:rPr>
                      <w:rFonts w:ascii="Arial" w:hAnsi="Arial" w:cs="Arial"/>
                      <w:color w:val="5B2F3D"/>
                    </w:rPr>
                    <w:t xml:space="preserve"> </w:t>
                  </w:r>
                  <w:proofErr w:type="spellStart"/>
                  <w:r>
                    <w:rPr>
                      <w:rFonts w:ascii="Arial" w:hAnsi="Arial" w:cs="Arial"/>
                      <w:color w:val="5B2F3D"/>
                    </w:rPr>
                    <w:t>Bs.As</w:t>
                  </w:r>
                  <w:proofErr w:type="spellEnd"/>
                  <w:r>
                    <w:rPr>
                      <w:rFonts w:ascii="Arial" w:hAnsi="Arial" w:cs="Arial"/>
                      <w:color w:val="5B2F3D"/>
                    </w:rPr>
                    <w:t>. – </w:t>
                  </w:r>
                  <w:r>
                    <w:rPr>
                      <w:rStyle w:val="object"/>
                      <w:rFonts w:ascii="Arial" w:hAnsi="Arial" w:cs="Arial"/>
                      <w:color w:val="005A95"/>
                    </w:rPr>
                    <w:t>Mar</w:t>
                  </w:r>
                  <w:r>
                    <w:rPr>
                      <w:rFonts w:ascii="Arial" w:hAnsi="Arial" w:cs="Arial"/>
                      <w:color w:val="5B2F3D"/>
                    </w:rPr>
                    <w:t> del Plata (</w:t>
                  </w:r>
                  <w:proofErr w:type="spellStart"/>
                  <w:r>
                    <w:rPr>
                      <w:rFonts w:ascii="Arial" w:hAnsi="Arial" w:cs="Arial"/>
                      <w:color w:val="5B2F3D"/>
                    </w:rPr>
                    <w:t>por</w:t>
                  </w:r>
                  <w:proofErr w:type="spellEnd"/>
                  <w:r>
                    <w:rPr>
                      <w:rFonts w:ascii="Arial" w:hAnsi="Arial" w:cs="Arial"/>
                      <w:color w:val="5B2F3D"/>
                    </w:rPr>
                    <w:t xml:space="preserve"> </w:t>
                  </w:r>
                  <w:proofErr w:type="spellStart"/>
                  <w:r>
                    <w:rPr>
                      <w:rFonts w:ascii="Arial" w:hAnsi="Arial" w:cs="Arial"/>
                      <w:color w:val="5B2F3D"/>
                    </w:rPr>
                    <w:t>desvío</w:t>
                  </w:r>
                  <w:proofErr w:type="spellEnd"/>
                  <w:r>
                    <w:rPr>
                      <w:rFonts w:ascii="Arial" w:hAnsi="Arial" w:cs="Arial"/>
                      <w:color w:val="5B2F3D"/>
                    </w:rPr>
                    <w:t xml:space="preserve"> en </w:t>
                  </w:r>
                  <w:proofErr w:type="spellStart"/>
                  <w:r>
                    <w:rPr>
                      <w:rFonts w:ascii="Arial" w:hAnsi="Arial" w:cs="Arial"/>
                      <w:color w:val="5B2F3D"/>
                    </w:rPr>
                    <w:t>peaje</w:t>
                  </w:r>
                  <w:proofErr w:type="spellEnd"/>
                  <w:r>
                    <w:rPr>
                      <w:rFonts w:ascii="Arial" w:hAnsi="Arial" w:cs="Arial"/>
                      <w:color w:val="5B2F3D"/>
                    </w:rPr>
                    <w:t xml:space="preserve"> Hudson)</w:t>
                  </w:r>
                </w:p>
              </w:tc>
            </w:tr>
            <w:tr w:rsidR="002209BB">
              <w:tc>
                <w:tcPr>
                  <w:tcW w:w="4530" w:type="dxa"/>
                  <w:tcBorders>
                    <w:top w:val="nil"/>
                    <w:left w:val="outset" w:sz="8" w:space="0" w:color="auto"/>
                    <w:bottom w:val="outset" w:sz="8" w:space="0" w:color="auto"/>
                    <w:right w:val="outset" w:sz="8" w:space="0" w:color="auto"/>
                  </w:tcBorders>
                  <w:vAlign w:val="center"/>
                  <w:hideMark/>
                </w:tcPr>
                <w:p w:rsidR="002209BB" w:rsidRDefault="002209BB">
                  <w:pPr>
                    <w:jc w:val="center"/>
                  </w:pPr>
                  <w:r>
                    <w:rPr>
                      <w:rFonts w:ascii="Arial" w:hAnsi="Arial" w:cs="Arial"/>
                      <w:color w:val="5B2F3D"/>
                    </w:rPr>
                    <w:t>RP Nº 2 (AUTOVIA 2)</w:t>
                  </w:r>
                </w:p>
              </w:tc>
              <w:tc>
                <w:tcPr>
                  <w:tcW w:w="7371" w:type="dxa"/>
                  <w:tcBorders>
                    <w:top w:val="nil"/>
                    <w:left w:val="nil"/>
                    <w:bottom w:val="outset" w:sz="8" w:space="0" w:color="auto"/>
                    <w:right w:val="outset" w:sz="8" w:space="0" w:color="auto"/>
                  </w:tcBorders>
                  <w:vAlign w:val="center"/>
                  <w:hideMark/>
                </w:tcPr>
                <w:p w:rsidR="002209BB" w:rsidRDefault="002209BB">
                  <w:pPr>
                    <w:jc w:val="center"/>
                  </w:pPr>
                  <w:proofErr w:type="spellStart"/>
                  <w:r>
                    <w:rPr>
                      <w:rFonts w:ascii="Arial" w:hAnsi="Arial" w:cs="Arial"/>
                      <w:color w:val="5B2F3D"/>
                    </w:rPr>
                    <w:t>Desde</w:t>
                  </w:r>
                  <w:proofErr w:type="spellEnd"/>
                  <w:r>
                    <w:rPr>
                      <w:rFonts w:ascii="Arial" w:hAnsi="Arial" w:cs="Arial"/>
                      <w:color w:val="5B2F3D"/>
                    </w:rPr>
                    <w:t xml:space="preserve"> Km. 40</w:t>
                  </w:r>
                  <w:proofErr w:type="gramStart"/>
                  <w:r>
                    <w:rPr>
                      <w:rFonts w:ascii="Arial" w:hAnsi="Arial" w:cs="Arial"/>
                      <w:color w:val="5B2F3D"/>
                    </w:rPr>
                    <w:t>,5</w:t>
                  </w:r>
                  <w:proofErr w:type="gramEnd"/>
                  <w:r>
                    <w:rPr>
                      <w:rFonts w:ascii="Arial" w:hAnsi="Arial" w:cs="Arial"/>
                      <w:color w:val="5B2F3D"/>
                    </w:rPr>
                    <w:t xml:space="preserve"> del </w:t>
                  </w:r>
                  <w:proofErr w:type="spellStart"/>
                  <w:r>
                    <w:rPr>
                      <w:rFonts w:ascii="Arial" w:hAnsi="Arial" w:cs="Arial"/>
                      <w:color w:val="5B2F3D"/>
                    </w:rPr>
                    <w:t>Ramal</w:t>
                  </w:r>
                  <w:proofErr w:type="spellEnd"/>
                  <w:r>
                    <w:rPr>
                      <w:rFonts w:ascii="Arial" w:hAnsi="Arial" w:cs="Arial"/>
                      <w:color w:val="5B2F3D"/>
                    </w:rPr>
                    <w:t xml:space="preserve"> </w:t>
                  </w:r>
                  <w:proofErr w:type="spellStart"/>
                  <w:r>
                    <w:rPr>
                      <w:rFonts w:ascii="Arial" w:hAnsi="Arial" w:cs="Arial"/>
                      <w:color w:val="5B2F3D"/>
                    </w:rPr>
                    <w:t>Bs.As</w:t>
                  </w:r>
                  <w:proofErr w:type="spellEnd"/>
                  <w:r>
                    <w:rPr>
                      <w:rFonts w:ascii="Arial" w:hAnsi="Arial" w:cs="Arial"/>
                      <w:color w:val="5B2F3D"/>
                    </w:rPr>
                    <w:t>. – </w:t>
                  </w:r>
                  <w:r>
                    <w:rPr>
                      <w:rStyle w:val="object"/>
                      <w:rFonts w:ascii="Arial" w:hAnsi="Arial" w:cs="Arial"/>
                      <w:color w:val="005A95"/>
                    </w:rPr>
                    <w:t>Mar</w:t>
                  </w:r>
                  <w:r>
                    <w:rPr>
                      <w:rFonts w:ascii="Arial" w:hAnsi="Arial" w:cs="Arial"/>
                      <w:color w:val="5B2F3D"/>
                    </w:rPr>
                    <w:t xml:space="preserve"> del Plata de la </w:t>
                  </w:r>
                  <w:proofErr w:type="spellStart"/>
                  <w:r>
                    <w:rPr>
                      <w:rFonts w:ascii="Arial" w:hAnsi="Arial" w:cs="Arial"/>
                      <w:color w:val="5B2F3D"/>
                    </w:rPr>
                    <w:t>Autopista</w:t>
                  </w:r>
                  <w:proofErr w:type="spellEnd"/>
                  <w:r>
                    <w:rPr>
                      <w:rFonts w:ascii="Arial" w:hAnsi="Arial" w:cs="Arial"/>
                      <w:color w:val="5B2F3D"/>
                    </w:rPr>
                    <w:t xml:space="preserve"> Buenos Aires – La Plata hasta el Km 400 (</w:t>
                  </w:r>
                  <w:proofErr w:type="spellStart"/>
                  <w:r>
                    <w:rPr>
                      <w:rFonts w:ascii="Arial" w:hAnsi="Arial" w:cs="Arial"/>
                      <w:color w:val="5B2F3D"/>
                    </w:rPr>
                    <w:t>Camet</w:t>
                  </w:r>
                  <w:proofErr w:type="spellEnd"/>
                  <w:r>
                    <w:rPr>
                      <w:rFonts w:ascii="Arial" w:hAnsi="Arial" w:cs="Arial"/>
                      <w:color w:val="5B2F3D"/>
                    </w:rPr>
                    <w:t>)</w:t>
                  </w:r>
                </w:p>
              </w:tc>
            </w:tr>
            <w:tr w:rsidR="002209BB">
              <w:tc>
                <w:tcPr>
                  <w:tcW w:w="4530" w:type="dxa"/>
                  <w:tcBorders>
                    <w:top w:val="nil"/>
                    <w:left w:val="outset" w:sz="8" w:space="0" w:color="auto"/>
                    <w:bottom w:val="outset" w:sz="8" w:space="0" w:color="auto"/>
                    <w:right w:val="outset" w:sz="8" w:space="0" w:color="auto"/>
                  </w:tcBorders>
                  <w:vAlign w:val="center"/>
                  <w:hideMark/>
                </w:tcPr>
                <w:p w:rsidR="002209BB" w:rsidRDefault="002209BB">
                  <w:pPr>
                    <w:jc w:val="center"/>
                  </w:pPr>
                  <w:r>
                    <w:rPr>
                      <w:rFonts w:ascii="Arial" w:hAnsi="Arial" w:cs="Arial"/>
                      <w:color w:val="5B2F3D"/>
                    </w:rPr>
                    <w:t>RP Nº 11</w:t>
                  </w:r>
                </w:p>
              </w:tc>
              <w:tc>
                <w:tcPr>
                  <w:tcW w:w="7371" w:type="dxa"/>
                  <w:tcBorders>
                    <w:top w:val="nil"/>
                    <w:left w:val="nil"/>
                    <w:bottom w:val="outset" w:sz="8" w:space="0" w:color="auto"/>
                    <w:right w:val="outset" w:sz="8" w:space="0" w:color="auto"/>
                  </w:tcBorders>
                  <w:vAlign w:val="center"/>
                  <w:hideMark/>
                </w:tcPr>
                <w:p w:rsidR="002209BB" w:rsidRDefault="002209BB">
                  <w:pPr>
                    <w:jc w:val="center"/>
                  </w:pPr>
                  <w:proofErr w:type="spellStart"/>
                  <w:r>
                    <w:rPr>
                      <w:rFonts w:ascii="Arial" w:hAnsi="Arial" w:cs="Arial"/>
                      <w:color w:val="5B2F3D"/>
                    </w:rPr>
                    <w:t>Desde</w:t>
                  </w:r>
                  <w:proofErr w:type="spellEnd"/>
                  <w:r>
                    <w:rPr>
                      <w:rFonts w:ascii="Arial" w:hAnsi="Arial" w:cs="Arial"/>
                      <w:color w:val="5B2F3D"/>
                    </w:rPr>
                    <w:t xml:space="preserve"> </w:t>
                  </w:r>
                  <w:proofErr w:type="spellStart"/>
                  <w:r>
                    <w:rPr>
                      <w:rFonts w:ascii="Arial" w:hAnsi="Arial" w:cs="Arial"/>
                      <w:color w:val="5B2F3D"/>
                    </w:rPr>
                    <w:t>intersección</w:t>
                  </w:r>
                  <w:proofErr w:type="spellEnd"/>
                  <w:r>
                    <w:rPr>
                      <w:rFonts w:ascii="Arial" w:hAnsi="Arial" w:cs="Arial"/>
                      <w:color w:val="5B2F3D"/>
                    </w:rPr>
                    <w:t xml:space="preserve"> con RP Nº 36 (</w:t>
                  </w:r>
                  <w:proofErr w:type="spellStart"/>
                  <w:r>
                    <w:rPr>
                      <w:rFonts w:ascii="Arial" w:hAnsi="Arial" w:cs="Arial"/>
                      <w:color w:val="5B2F3D"/>
                    </w:rPr>
                    <w:t>Pipinas</w:t>
                  </w:r>
                  <w:proofErr w:type="spellEnd"/>
                  <w:r>
                    <w:rPr>
                      <w:rFonts w:ascii="Arial" w:hAnsi="Arial" w:cs="Arial"/>
                      <w:color w:val="5B2F3D"/>
                    </w:rPr>
                    <w:t>) hasta el</w:t>
                  </w:r>
                </w:p>
                <w:p w:rsidR="002209BB" w:rsidRDefault="002209BB">
                  <w:pPr>
                    <w:jc w:val="center"/>
                  </w:pPr>
                  <w:r>
                    <w:rPr>
                      <w:rFonts w:ascii="Arial" w:hAnsi="Arial" w:cs="Arial"/>
                      <w:color w:val="5B2F3D"/>
                    </w:rPr>
                    <w:t>Km. 537 (</w:t>
                  </w:r>
                  <w:proofErr w:type="spellStart"/>
                  <w:r>
                    <w:rPr>
                      <w:rFonts w:ascii="Arial" w:hAnsi="Arial" w:cs="Arial"/>
                      <w:color w:val="5B2F3D"/>
                    </w:rPr>
                    <w:t>Chapadmalal</w:t>
                  </w:r>
                  <w:proofErr w:type="spellEnd"/>
                  <w:r>
                    <w:rPr>
                      <w:rFonts w:ascii="Arial" w:hAnsi="Arial" w:cs="Arial"/>
                      <w:color w:val="5B2F3D"/>
                    </w:rPr>
                    <w:t>)</w:t>
                  </w:r>
                </w:p>
              </w:tc>
            </w:tr>
            <w:tr w:rsidR="002209BB">
              <w:tc>
                <w:tcPr>
                  <w:tcW w:w="4530" w:type="dxa"/>
                  <w:tcBorders>
                    <w:top w:val="nil"/>
                    <w:left w:val="outset" w:sz="8" w:space="0" w:color="auto"/>
                    <w:bottom w:val="outset" w:sz="8" w:space="0" w:color="auto"/>
                    <w:right w:val="outset" w:sz="8" w:space="0" w:color="auto"/>
                  </w:tcBorders>
                  <w:vAlign w:val="center"/>
                  <w:hideMark/>
                </w:tcPr>
                <w:p w:rsidR="002209BB" w:rsidRDefault="002209BB">
                  <w:pPr>
                    <w:jc w:val="center"/>
                  </w:pPr>
                  <w:r>
                    <w:rPr>
                      <w:rFonts w:ascii="Arial" w:hAnsi="Arial" w:cs="Arial"/>
                      <w:color w:val="5B2F3D"/>
                    </w:rPr>
                    <w:t>RP Nº 36</w:t>
                  </w:r>
                </w:p>
              </w:tc>
              <w:tc>
                <w:tcPr>
                  <w:tcW w:w="7371" w:type="dxa"/>
                  <w:tcBorders>
                    <w:top w:val="nil"/>
                    <w:left w:val="nil"/>
                    <w:bottom w:val="outset" w:sz="8" w:space="0" w:color="auto"/>
                    <w:right w:val="outset" w:sz="8" w:space="0" w:color="auto"/>
                  </w:tcBorders>
                  <w:vAlign w:val="center"/>
                  <w:hideMark/>
                </w:tcPr>
                <w:p w:rsidR="002209BB" w:rsidRDefault="002209BB">
                  <w:pPr>
                    <w:jc w:val="center"/>
                  </w:pPr>
                  <w:proofErr w:type="spellStart"/>
                  <w:r>
                    <w:rPr>
                      <w:rFonts w:ascii="Arial" w:hAnsi="Arial" w:cs="Arial"/>
                      <w:color w:val="5B2F3D"/>
                    </w:rPr>
                    <w:t>Desde</w:t>
                  </w:r>
                  <w:proofErr w:type="spellEnd"/>
                  <w:r>
                    <w:rPr>
                      <w:rFonts w:ascii="Arial" w:hAnsi="Arial" w:cs="Arial"/>
                      <w:color w:val="5B2F3D"/>
                    </w:rPr>
                    <w:t xml:space="preserve"> </w:t>
                  </w:r>
                  <w:proofErr w:type="spellStart"/>
                  <w:r>
                    <w:rPr>
                      <w:rFonts w:ascii="Arial" w:hAnsi="Arial" w:cs="Arial"/>
                      <w:color w:val="5B2F3D"/>
                    </w:rPr>
                    <w:t>Rotonda</w:t>
                  </w:r>
                  <w:proofErr w:type="spellEnd"/>
                  <w:r>
                    <w:rPr>
                      <w:rFonts w:ascii="Arial" w:hAnsi="Arial" w:cs="Arial"/>
                      <w:color w:val="5B2F3D"/>
                    </w:rPr>
                    <w:t xml:space="preserve"> RP Nº 10 (</w:t>
                  </w:r>
                  <w:proofErr w:type="spellStart"/>
                  <w:r>
                    <w:rPr>
                      <w:rFonts w:ascii="Arial" w:hAnsi="Arial" w:cs="Arial"/>
                      <w:color w:val="5B2F3D"/>
                    </w:rPr>
                    <w:t>Prolongación</w:t>
                  </w:r>
                  <w:proofErr w:type="spellEnd"/>
                  <w:r>
                    <w:rPr>
                      <w:rFonts w:ascii="Arial" w:hAnsi="Arial" w:cs="Arial"/>
                      <w:color w:val="5B2F3D"/>
                    </w:rPr>
                    <w:t xml:space="preserve"> Av. 66 </w:t>
                  </w:r>
                  <w:r>
                    <w:rPr>
                      <w:rFonts w:ascii="Cambria Math" w:hAnsi="Cambria Math"/>
                      <w:color w:val="5B2F3D"/>
                    </w:rPr>
                    <w:t>‐</w:t>
                  </w:r>
                  <w:r>
                    <w:rPr>
                      <w:rFonts w:ascii="Arial" w:hAnsi="Arial" w:cs="Arial"/>
                      <w:color w:val="5B2F3D"/>
                    </w:rPr>
                    <w:t> La</w:t>
                  </w:r>
                </w:p>
                <w:p w:rsidR="002209BB" w:rsidRDefault="002209BB">
                  <w:pPr>
                    <w:jc w:val="center"/>
                  </w:pPr>
                  <w:r>
                    <w:rPr>
                      <w:rFonts w:ascii="Arial" w:hAnsi="Arial" w:cs="Arial"/>
                      <w:color w:val="5B2F3D"/>
                    </w:rPr>
                    <w:t xml:space="preserve">Plata) hasta la </w:t>
                  </w:r>
                  <w:proofErr w:type="spellStart"/>
                  <w:r>
                    <w:rPr>
                      <w:rFonts w:ascii="Arial" w:hAnsi="Arial" w:cs="Arial"/>
                      <w:color w:val="5B2F3D"/>
                    </w:rPr>
                    <w:t>intersección</w:t>
                  </w:r>
                  <w:proofErr w:type="spellEnd"/>
                  <w:r>
                    <w:rPr>
                      <w:rFonts w:ascii="Arial" w:hAnsi="Arial" w:cs="Arial"/>
                      <w:color w:val="5B2F3D"/>
                    </w:rPr>
                    <w:t xml:space="preserve"> con RP Nº 11 (</w:t>
                  </w:r>
                  <w:proofErr w:type="spellStart"/>
                  <w:r>
                    <w:rPr>
                      <w:rFonts w:ascii="Arial" w:hAnsi="Arial" w:cs="Arial"/>
                      <w:color w:val="5B2F3D"/>
                    </w:rPr>
                    <w:t>Pipinas</w:t>
                  </w:r>
                  <w:proofErr w:type="spellEnd"/>
                  <w:r>
                    <w:rPr>
                      <w:rFonts w:ascii="Arial" w:hAnsi="Arial" w:cs="Arial"/>
                      <w:color w:val="5B2F3D"/>
                    </w:rPr>
                    <w:t>)</w:t>
                  </w:r>
                </w:p>
              </w:tc>
            </w:tr>
            <w:tr w:rsidR="002209BB">
              <w:tc>
                <w:tcPr>
                  <w:tcW w:w="4530" w:type="dxa"/>
                  <w:tcBorders>
                    <w:top w:val="nil"/>
                    <w:left w:val="outset" w:sz="8" w:space="0" w:color="auto"/>
                    <w:bottom w:val="outset" w:sz="8" w:space="0" w:color="auto"/>
                    <w:right w:val="outset" w:sz="8" w:space="0" w:color="auto"/>
                  </w:tcBorders>
                  <w:vAlign w:val="center"/>
                  <w:hideMark/>
                </w:tcPr>
                <w:p w:rsidR="002209BB" w:rsidRDefault="002209BB">
                  <w:pPr>
                    <w:jc w:val="center"/>
                  </w:pPr>
                  <w:r>
                    <w:rPr>
                      <w:rFonts w:ascii="Arial" w:hAnsi="Arial" w:cs="Arial"/>
                      <w:color w:val="5B2F3D"/>
                    </w:rPr>
                    <w:t>RP Nº 56</w:t>
                  </w:r>
                </w:p>
              </w:tc>
              <w:tc>
                <w:tcPr>
                  <w:tcW w:w="7371" w:type="dxa"/>
                  <w:tcBorders>
                    <w:top w:val="nil"/>
                    <w:left w:val="nil"/>
                    <w:bottom w:val="outset" w:sz="8" w:space="0" w:color="auto"/>
                    <w:right w:val="outset" w:sz="8" w:space="0" w:color="auto"/>
                  </w:tcBorders>
                  <w:vAlign w:val="center"/>
                  <w:hideMark/>
                </w:tcPr>
                <w:p w:rsidR="002209BB" w:rsidRDefault="002209BB">
                  <w:pPr>
                    <w:jc w:val="center"/>
                  </w:pPr>
                  <w:proofErr w:type="spellStart"/>
                  <w:r>
                    <w:rPr>
                      <w:rFonts w:ascii="Arial" w:hAnsi="Arial" w:cs="Arial"/>
                      <w:color w:val="5B2F3D"/>
                    </w:rPr>
                    <w:t>Desde</w:t>
                  </w:r>
                  <w:proofErr w:type="spellEnd"/>
                  <w:r>
                    <w:rPr>
                      <w:rFonts w:ascii="Arial" w:hAnsi="Arial" w:cs="Arial"/>
                      <w:color w:val="5B2F3D"/>
                    </w:rPr>
                    <w:t xml:space="preserve"> </w:t>
                  </w:r>
                  <w:proofErr w:type="spellStart"/>
                  <w:r>
                    <w:rPr>
                      <w:rFonts w:ascii="Arial" w:hAnsi="Arial" w:cs="Arial"/>
                      <w:color w:val="5B2F3D"/>
                    </w:rPr>
                    <w:t>su</w:t>
                  </w:r>
                  <w:proofErr w:type="spellEnd"/>
                  <w:r>
                    <w:rPr>
                      <w:rFonts w:ascii="Arial" w:hAnsi="Arial" w:cs="Arial"/>
                      <w:color w:val="5B2F3D"/>
                    </w:rPr>
                    <w:t xml:space="preserve"> </w:t>
                  </w:r>
                  <w:proofErr w:type="spellStart"/>
                  <w:r>
                    <w:rPr>
                      <w:rFonts w:ascii="Arial" w:hAnsi="Arial" w:cs="Arial"/>
                      <w:color w:val="5B2F3D"/>
                    </w:rPr>
                    <w:t>intersección</w:t>
                  </w:r>
                  <w:proofErr w:type="spellEnd"/>
                  <w:r>
                    <w:rPr>
                      <w:rFonts w:ascii="Arial" w:hAnsi="Arial" w:cs="Arial"/>
                      <w:color w:val="5B2F3D"/>
                    </w:rPr>
                    <w:t xml:space="preserve"> con la RP Nº 11 (</w:t>
                  </w:r>
                  <w:proofErr w:type="spellStart"/>
                  <w:r>
                    <w:rPr>
                      <w:rFonts w:ascii="Arial" w:hAnsi="Arial" w:cs="Arial"/>
                      <w:color w:val="5B2F3D"/>
                    </w:rPr>
                    <w:t>Gral</w:t>
                  </w:r>
                  <w:proofErr w:type="spellEnd"/>
                  <w:r>
                    <w:rPr>
                      <w:rFonts w:ascii="Arial" w:hAnsi="Arial" w:cs="Arial"/>
                      <w:color w:val="5B2F3D"/>
                    </w:rPr>
                    <w:t xml:space="preserve">. </w:t>
                  </w:r>
                  <w:proofErr w:type="spellStart"/>
                  <w:r>
                    <w:rPr>
                      <w:rFonts w:ascii="Arial" w:hAnsi="Arial" w:cs="Arial"/>
                      <w:color w:val="5B2F3D"/>
                    </w:rPr>
                    <w:t>Conesa</w:t>
                  </w:r>
                  <w:proofErr w:type="spellEnd"/>
                  <w:r>
                    <w:rPr>
                      <w:rFonts w:ascii="Arial" w:hAnsi="Arial" w:cs="Arial"/>
                      <w:color w:val="5B2F3D"/>
                    </w:rPr>
                    <w:t>)</w:t>
                  </w:r>
                </w:p>
                <w:p w:rsidR="002209BB" w:rsidRDefault="002209BB">
                  <w:pPr>
                    <w:jc w:val="center"/>
                  </w:pPr>
                  <w:proofErr w:type="gramStart"/>
                  <w:r>
                    <w:rPr>
                      <w:rFonts w:ascii="Arial" w:hAnsi="Arial" w:cs="Arial"/>
                      <w:color w:val="5B2F3D"/>
                    </w:rPr>
                    <w:t>hasta</w:t>
                  </w:r>
                  <w:proofErr w:type="gramEnd"/>
                  <w:r>
                    <w:rPr>
                      <w:rFonts w:ascii="Arial" w:hAnsi="Arial" w:cs="Arial"/>
                      <w:color w:val="5B2F3D"/>
                    </w:rPr>
                    <w:t xml:space="preserve"> </w:t>
                  </w:r>
                  <w:proofErr w:type="spellStart"/>
                  <w:r>
                    <w:rPr>
                      <w:rFonts w:ascii="Arial" w:hAnsi="Arial" w:cs="Arial"/>
                      <w:color w:val="5B2F3D"/>
                    </w:rPr>
                    <w:t>su</w:t>
                  </w:r>
                  <w:proofErr w:type="spellEnd"/>
                  <w:r>
                    <w:rPr>
                      <w:rFonts w:ascii="Arial" w:hAnsi="Arial" w:cs="Arial"/>
                      <w:color w:val="5B2F3D"/>
                    </w:rPr>
                    <w:t xml:space="preserve"> </w:t>
                  </w:r>
                  <w:proofErr w:type="spellStart"/>
                  <w:r>
                    <w:rPr>
                      <w:rFonts w:ascii="Arial" w:hAnsi="Arial" w:cs="Arial"/>
                      <w:color w:val="5B2F3D"/>
                    </w:rPr>
                    <w:t>intersección</w:t>
                  </w:r>
                  <w:proofErr w:type="spellEnd"/>
                  <w:r>
                    <w:rPr>
                      <w:rFonts w:ascii="Arial" w:hAnsi="Arial" w:cs="Arial"/>
                      <w:color w:val="5B2F3D"/>
                    </w:rPr>
                    <w:t xml:space="preserve"> con la RP Nº 74 (</w:t>
                  </w:r>
                  <w:proofErr w:type="spellStart"/>
                  <w:r>
                    <w:rPr>
                      <w:rFonts w:ascii="Arial" w:hAnsi="Arial" w:cs="Arial"/>
                      <w:color w:val="5B2F3D"/>
                    </w:rPr>
                    <w:t>Gral</w:t>
                  </w:r>
                  <w:proofErr w:type="spellEnd"/>
                  <w:r>
                    <w:rPr>
                      <w:rFonts w:ascii="Arial" w:hAnsi="Arial" w:cs="Arial"/>
                      <w:color w:val="5B2F3D"/>
                    </w:rPr>
                    <w:t>.</w:t>
                  </w:r>
                </w:p>
                <w:p w:rsidR="002209BB" w:rsidRDefault="002209BB">
                  <w:pPr>
                    <w:jc w:val="center"/>
                  </w:pPr>
                  <w:proofErr w:type="spellStart"/>
                  <w:r>
                    <w:rPr>
                      <w:rFonts w:ascii="Arial" w:hAnsi="Arial" w:cs="Arial"/>
                      <w:color w:val="5B2F3D"/>
                    </w:rPr>
                    <w:t>Madariaga</w:t>
                  </w:r>
                  <w:proofErr w:type="spellEnd"/>
                  <w:r>
                    <w:rPr>
                      <w:rFonts w:ascii="Arial" w:hAnsi="Arial" w:cs="Arial"/>
                      <w:color w:val="5B2F3D"/>
                    </w:rPr>
                    <w:t>).</w:t>
                  </w:r>
                </w:p>
              </w:tc>
            </w:tr>
            <w:tr w:rsidR="002209BB">
              <w:tc>
                <w:tcPr>
                  <w:tcW w:w="4530" w:type="dxa"/>
                  <w:tcBorders>
                    <w:top w:val="nil"/>
                    <w:left w:val="outset" w:sz="8" w:space="0" w:color="auto"/>
                    <w:bottom w:val="outset" w:sz="8" w:space="0" w:color="auto"/>
                    <w:right w:val="outset" w:sz="8" w:space="0" w:color="auto"/>
                  </w:tcBorders>
                  <w:vAlign w:val="center"/>
                  <w:hideMark/>
                </w:tcPr>
                <w:p w:rsidR="002209BB" w:rsidRDefault="002209BB">
                  <w:pPr>
                    <w:jc w:val="center"/>
                  </w:pPr>
                  <w:r>
                    <w:rPr>
                      <w:rFonts w:ascii="Arial" w:hAnsi="Arial" w:cs="Arial"/>
                      <w:color w:val="5B2F3D"/>
                    </w:rPr>
                    <w:t>RP Nº 63</w:t>
                  </w:r>
                </w:p>
              </w:tc>
              <w:tc>
                <w:tcPr>
                  <w:tcW w:w="7371" w:type="dxa"/>
                  <w:tcBorders>
                    <w:top w:val="nil"/>
                    <w:left w:val="nil"/>
                    <w:bottom w:val="outset" w:sz="8" w:space="0" w:color="auto"/>
                    <w:right w:val="outset" w:sz="8" w:space="0" w:color="auto"/>
                  </w:tcBorders>
                  <w:vAlign w:val="center"/>
                  <w:hideMark/>
                </w:tcPr>
                <w:p w:rsidR="002209BB" w:rsidRDefault="002209BB">
                  <w:pPr>
                    <w:jc w:val="center"/>
                  </w:pPr>
                  <w:proofErr w:type="spellStart"/>
                  <w:r>
                    <w:rPr>
                      <w:rFonts w:ascii="Arial" w:hAnsi="Arial" w:cs="Arial"/>
                      <w:color w:val="5B2F3D"/>
                    </w:rPr>
                    <w:t>Desde</w:t>
                  </w:r>
                  <w:proofErr w:type="spellEnd"/>
                  <w:r>
                    <w:rPr>
                      <w:rFonts w:ascii="Arial" w:hAnsi="Arial" w:cs="Arial"/>
                      <w:color w:val="5B2F3D"/>
                    </w:rPr>
                    <w:t xml:space="preserve"> </w:t>
                  </w:r>
                  <w:proofErr w:type="spellStart"/>
                  <w:r>
                    <w:rPr>
                      <w:rFonts w:ascii="Arial" w:hAnsi="Arial" w:cs="Arial"/>
                      <w:color w:val="5B2F3D"/>
                    </w:rPr>
                    <w:t>Distribuidor</w:t>
                  </w:r>
                  <w:proofErr w:type="spellEnd"/>
                  <w:r>
                    <w:rPr>
                      <w:rFonts w:ascii="Arial" w:hAnsi="Arial" w:cs="Arial"/>
                      <w:color w:val="5B2F3D"/>
                    </w:rPr>
                    <w:t xml:space="preserve"> de </w:t>
                  </w:r>
                  <w:proofErr w:type="spellStart"/>
                  <w:r>
                    <w:rPr>
                      <w:rFonts w:ascii="Arial" w:hAnsi="Arial" w:cs="Arial"/>
                      <w:color w:val="5B2F3D"/>
                    </w:rPr>
                    <w:t>Transito</w:t>
                  </w:r>
                  <w:proofErr w:type="spellEnd"/>
                  <w:r>
                    <w:rPr>
                      <w:rFonts w:ascii="Arial" w:hAnsi="Arial" w:cs="Arial"/>
                      <w:color w:val="5B2F3D"/>
                    </w:rPr>
                    <w:t xml:space="preserve"> con RP Nº 2 (Dolores)</w:t>
                  </w:r>
                </w:p>
                <w:p w:rsidR="002209BB" w:rsidRDefault="002209BB">
                  <w:pPr>
                    <w:jc w:val="center"/>
                  </w:pPr>
                  <w:proofErr w:type="gramStart"/>
                  <w:r>
                    <w:rPr>
                      <w:rFonts w:ascii="Arial" w:hAnsi="Arial" w:cs="Arial"/>
                      <w:color w:val="5B2F3D"/>
                    </w:rPr>
                    <w:t>hasta</w:t>
                  </w:r>
                  <w:proofErr w:type="gramEnd"/>
                  <w:r>
                    <w:rPr>
                      <w:rFonts w:ascii="Arial" w:hAnsi="Arial" w:cs="Arial"/>
                      <w:color w:val="5B2F3D"/>
                    </w:rPr>
                    <w:t xml:space="preserve"> </w:t>
                  </w:r>
                  <w:proofErr w:type="spellStart"/>
                  <w:r>
                    <w:rPr>
                      <w:rFonts w:ascii="Arial" w:hAnsi="Arial" w:cs="Arial"/>
                      <w:color w:val="5B2F3D"/>
                    </w:rPr>
                    <w:t>Intersección</w:t>
                  </w:r>
                  <w:proofErr w:type="spellEnd"/>
                  <w:r>
                    <w:rPr>
                      <w:rFonts w:ascii="Arial" w:hAnsi="Arial" w:cs="Arial"/>
                      <w:color w:val="5B2F3D"/>
                    </w:rPr>
                    <w:t xml:space="preserve"> con RP Nº 11 (</w:t>
                  </w:r>
                  <w:proofErr w:type="spellStart"/>
                  <w:r>
                    <w:rPr>
                      <w:rFonts w:ascii="Arial" w:hAnsi="Arial" w:cs="Arial"/>
                      <w:color w:val="5B2F3D"/>
                    </w:rPr>
                    <w:t>Esquina</w:t>
                  </w:r>
                  <w:proofErr w:type="spellEnd"/>
                  <w:r>
                    <w:rPr>
                      <w:rFonts w:ascii="Arial" w:hAnsi="Arial" w:cs="Arial"/>
                      <w:color w:val="5B2F3D"/>
                    </w:rPr>
                    <w:t xml:space="preserve"> de </w:t>
                  </w:r>
                  <w:proofErr w:type="spellStart"/>
                  <w:r>
                    <w:rPr>
                      <w:rFonts w:ascii="Arial" w:hAnsi="Arial" w:cs="Arial"/>
                      <w:color w:val="5B2F3D"/>
                    </w:rPr>
                    <w:t>Crotto</w:t>
                  </w:r>
                  <w:proofErr w:type="spellEnd"/>
                  <w:r>
                    <w:rPr>
                      <w:rFonts w:ascii="Arial" w:hAnsi="Arial" w:cs="Arial"/>
                      <w:color w:val="5B2F3D"/>
                    </w:rPr>
                    <w:t>).</w:t>
                  </w:r>
                </w:p>
              </w:tc>
            </w:tr>
            <w:tr w:rsidR="002209BB">
              <w:tc>
                <w:tcPr>
                  <w:tcW w:w="4530" w:type="dxa"/>
                  <w:tcBorders>
                    <w:top w:val="nil"/>
                    <w:left w:val="outset" w:sz="8" w:space="0" w:color="auto"/>
                    <w:bottom w:val="nil"/>
                    <w:right w:val="outset" w:sz="8" w:space="0" w:color="auto"/>
                  </w:tcBorders>
                  <w:vAlign w:val="center"/>
                  <w:hideMark/>
                </w:tcPr>
                <w:p w:rsidR="002209BB" w:rsidRDefault="002209BB">
                  <w:pPr>
                    <w:jc w:val="center"/>
                  </w:pPr>
                  <w:r>
                    <w:rPr>
                      <w:rFonts w:ascii="Arial" w:hAnsi="Arial" w:cs="Arial"/>
                      <w:color w:val="5B2F3D"/>
                    </w:rPr>
                    <w:t>RP Nº 74</w:t>
                  </w:r>
                </w:p>
              </w:tc>
              <w:tc>
                <w:tcPr>
                  <w:tcW w:w="7371" w:type="dxa"/>
                  <w:tcBorders>
                    <w:top w:val="nil"/>
                    <w:left w:val="nil"/>
                    <w:bottom w:val="nil"/>
                    <w:right w:val="outset" w:sz="8" w:space="0" w:color="auto"/>
                  </w:tcBorders>
                  <w:vAlign w:val="center"/>
                  <w:hideMark/>
                </w:tcPr>
                <w:p w:rsidR="002209BB" w:rsidRDefault="002209BB">
                  <w:pPr>
                    <w:jc w:val="center"/>
                  </w:pPr>
                  <w:proofErr w:type="spellStart"/>
                  <w:r>
                    <w:rPr>
                      <w:rFonts w:ascii="Arial" w:hAnsi="Arial" w:cs="Arial"/>
                      <w:color w:val="5B2F3D"/>
                    </w:rPr>
                    <w:t>Desde</w:t>
                  </w:r>
                  <w:proofErr w:type="spellEnd"/>
                  <w:r>
                    <w:rPr>
                      <w:rFonts w:ascii="Arial" w:hAnsi="Arial" w:cs="Arial"/>
                      <w:color w:val="5B2F3D"/>
                    </w:rPr>
                    <w:t xml:space="preserve"> </w:t>
                  </w:r>
                  <w:proofErr w:type="spellStart"/>
                  <w:r>
                    <w:rPr>
                      <w:rFonts w:ascii="Arial" w:hAnsi="Arial" w:cs="Arial"/>
                      <w:color w:val="5B2F3D"/>
                    </w:rPr>
                    <w:t>su</w:t>
                  </w:r>
                  <w:proofErr w:type="spellEnd"/>
                  <w:r>
                    <w:rPr>
                      <w:rFonts w:ascii="Arial" w:hAnsi="Arial" w:cs="Arial"/>
                      <w:color w:val="5B2F3D"/>
                    </w:rPr>
                    <w:t xml:space="preserve"> </w:t>
                  </w:r>
                  <w:proofErr w:type="spellStart"/>
                  <w:r>
                    <w:rPr>
                      <w:rFonts w:ascii="Arial" w:hAnsi="Arial" w:cs="Arial"/>
                      <w:color w:val="5B2F3D"/>
                    </w:rPr>
                    <w:t>intersección</w:t>
                  </w:r>
                  <w:proofErr w:type="spellEnd"/>
                  <w:r>
                    <w:rPr>
                      <w:rFonts w:ascii="Arial" w:hAnsi="Arial" w:cs="Arial"/>
                      <w:color w:val="5B2F3D"/>
                    </w:rPr>
                    <w:t xml:space="preserve"> con la RP Nº 56 (</w:t>
                  </w:r>
                  <w:proofErr w:type="spellStart"/>
                  <w:r>
                    <w:rPr>
                      <w:rFonts w:ascii="Arial" w:hAnsi="Arial" w:cs="Arial"/>
                      <w:color w:val="5B2F3D"/>
                    </w:rPr>
                    <w:t>Maipu</w:t>
                  </w:r>
                  <w:proofErr w:type="spellEnd"/>
                  <w:r>
                    <w:rPr>
                      <w:rFonts w:ascii="Arial" w:hAnsi="Arial" w:cs="Arial"/>
                      <w:color w:val="5B2F3D"/>
                    </w:rPr>
                    <w:t>) hasta</w:t>
                  </w:r>
                </w:p>
                <w:p w:rsidR="002209BB" w:rsidRDefault="002209BB">
                  <w:pPr>
                    <w:jc w:val="center"/>
                  </w:pPr>
                  <w:proofErr w:type="spellStart"/>
                  <w:proofErr w:type="gramStart"/>
                  <w:r>
                    <w:rPr>
                      <w:rFonts w:ascii="Arial" w:hAnsi="Arial" w:cs="Arial"/>
                      <w:color w:val="5B2F3D"/>
                    </w:rPr>
                    <w:lastRenderedPageBreak/>
                    <w:t>su</w:t>
                  </w:r>
                  <w:proofErr w:type="spellEnd"/>
                  <w:proofErr w:type="gramEnd"/>
                  <w:r>
                    <w:rPr>
                      <w:rFonts w:ascii="Arial" w:hAnsi="Arial" w:cs="Arial"/>
                      <w:color w:val="5B2F3D"/>
                    </w:rPr>
                    <w:t xml:space="preserve"> </w:t>
                  </w:r>
                  <w:proofErr w:type="spellStart"/>
                  <w:r>
                    <w:rPr>
                      <w:rFonts w:ascii="Arial" w:hAnsi="Arial" w:cs="Arial"/>
                      <w:color w:val="5B2F3D"/>
                    </w:rPr>
                    <w:t>intersección</w:t>
                  </w:r>
                  <w:proofErr w:type="spellEnd"/>
                  <w:r>
                    <w:rPr>
                      <w:rFonts w:ascii="Arial" w:hAnsi="Arial" w:cs="Arial"/>
                      <w:color w:val="5B2F3D"/>
                    </w:rPr>
                    <w:t xml:space="preserve"> con la RP Nº 11 (</w:t>
                  </w:r>
                  <w:proofErr w:type="spellStart"/>
                  <w:r>
                    <w:rPr>
                      <w:rFonts w:ascii="Arial" w:hAnsi="Arial" w:cs="Arial"/>
                      <w:color w:val="5B2F3D"/>
                    </w:rPr>
                    <w:t>Pinamar</w:t>
                  </w:r>
                  <w:proofErr w:type="spellEnd"/>
                  <w:r>
                    <w:rPr>
                      <w:rFonts w:ascii="Arial" w:hAnsi="Arial" w:cs="Arial"/>
                      <w:color w:val="5B2F3D"/>
                    </w:rPr>
                    <w:t>).</w:t>
                  </w:r>
                </w:p>
              </w:tc>
            </w:tr>
            <w:tr w:rsidR="002209BB">
              <w:tc>
                <w:tcPr>
                  <w:tcW w:w="4530" w:type="dxa"/>
                  <w:tcBorders>
                    <w:top w:val="nil"/>
                    <w:left w:val="outset" w:sz="8" w:space="0" w:color="auto"/>
                    <w:bottom w:val="outset" w:sz="8" w:space="0" w:color="auto"/>
                    <w:right w:val="outset" w:sz="8" w:space="0" w:color="auto"/>
                  </w:tcBorders>
                  <w:vAlign w:val="center"/>
                  <w:hideMark/>
                </w:tcPr>
                <w:p w:rsidR="002209BB" w:rsidRDefault="002209BB">
                  <w:pPr>
                    <w:jc w:val="center"/>
                  </w:pPr>
                  <w:r>
                    <w:rPr>
                      <w:rFonts w:ascii="Arial" w:hAnsi="Arial" w:cs="Arial"/>
                      <w:color w:val="5B2F3D"/>
                    </w:rPr>
                    <w:lastRenderedPageBreak/>
                    <w:t> </w:t>
                  </w:r>
                </w:p>
              </w:tc>
              <w:tc>
                <w:tcPr>
                  <w:tcW w:w="7371" w:type="dxa"/>
                  <w:tcBorders>
                    <w:top w:val="nil"/>
                    <w:left w:val="nil"/>
                    <w:bottom w:val="outset" w:sz="8" w:space="0" w:color="auto"/>
                    <w:right w:val="outset" w:sz="8" w:space="0" w:color="auto"/>
                  </w:tcBorders>
                  <w:vAlign w:val="center"/>
                  <w:hideMark/>
                </w:tcPr>
                <w:p w:rsidR="002209BB" w:rsidRDefault="002209BB">
                  <w:pPr>
                    <w:jc w:val="center"/>
                  </w:pPr>
                  <w:r>
                    <w:rPr>
                      <w:rFonts w:ascii="Arial" w:hAnsi="Arial" w:cs="Arial"/>
                      <w:color w:val="5B2F3D"/>
                    </w:rPr>
                    <w:t> </w:t>
                  </w:r>
                </w:p>
              </w:tc>
            </w:tr>
          </w:tbl>
          <w:p w:rsidR="002209BB" w:rsidRDefault="002209BB">
            <w:pPr>
              <w:rPr>
                <w:rFonts w:ascii="Times New Roman" w:hAnsi="Times New Roman" w:cs="Times New Roman"/>
              </w:rPr>
            </w:pPr>
            <w:r>
              <w:rPr>
                <w:rFonts w:ascii="Arial" w:hAnsi="Arial" w:cs="Arial"/>
                <w:color w:val="5B2F3D"/>
                <w:sz w:val="18"/>
                <w:szCs w:val="18"/>
              </w:rPr>
              <w:t> </w:t>
            </w:r>
          </w:p>
          <w:p w:rsidR="002209BB" w:rsidRDefault="002209BB">
            <w:r>
              <w:rPr>
                <w:rFonts w:ascii="Arial" w:hAnsi="Arial" w:cs="Arial"/>
                <w:color w:val="5B2F3D"/>
                <w:sz w:val="18"/>
                <w:szCs w:val="18"/>
              </w:rPr>
              <w:t> </w:t>
            </w:r>
          </w:p>
          <w:p w:rsidR="002209BB" w:rsidRDefault="002209BB">
            <w:r>
              <w:rPr>
                <w:rFonts w:ascii="Arial" w:hAnsi="Arial" w:cs="Arial"/>
                <w:color w:val="5B2F3D"/>
                <w:sz w:val="18"/>
                <w:szCs w:val="18"/>
              </w:rPr>
              <w:t> </w:t>
            </w:r>
          </w:p>
          <w:p w:rsidR="002209BB" w:rsidRDefault="002209BB">
            <w:r>
              <w:rPr>
                <w:rFonts w:ascii="Arial" w:hAnsi="Arial" w:cs="Arial"/>
                <w:color w:val="5B2F3D"/>
                <w:sz w:val="18"/>
                <w:szCs w:val="18"/>
              </w:rPr>
              <w:t> </w:t>
            </w:r>
          </w:p>
          <w:p w:rsidR="002209BB" w:rsidRDefault="002209BB">
            <w:r>
              <w:rPr>
                <w:rFonts w:ascii="Arial" w:hAnsi="Arial" w:cs="Arial"/>
                <w:color w:val="5B2F3D"/>
                <w:sz w:val="18"/>
                <w:szCs w:val="18"/>
              </w:rPr>
              <w:t> </w:t>
            </w:r>
          </w:p>
          <w:p w:rsidR="002209BB" w:rsidRDefault="002209BB">
            <w:r>
              <w:rPr>
                <w:rFonts w:ascii="Arial" w:hAnsi="Arial" w:cs="Arial"/>
                <w:color w:val="5B2F3D"/>
                <w:sz w:val="18"/>
                <w:szCs w:val="18"/>
              </w:rPr>
              <w:t> </w:t>
            </w:r>
          </w:p>
          <w:p w:rsidR="002209BB" w:rsidRDefault="002209BB">
            <w:r>
              <w:rPr>
                <w:rFonts w:ascii="Arial" w:hAnsi="Arial" w:cs="Arial"/>
                <w:color w:val="5B2F3D"/>
                <w:sz w:val="18"/>
                <w:szCs w:val="18"/>
              </w:rPr>
              <w:t> </w:t>
            </w:r>
          </w:p>
          <w:p w:rsidR="002209BB" w:rsidRDefault="002209BB">
            <w:r>
              <w:rPr>
                <w:rFonts w:ascii="Arial" w:hAnsi="Arial" w:cs="Arial"/>
                <w:color w:val="5B2F3D"/>
                <w:sz w:val="18"/>
                <w:szCs w:val="18"/>
              </w:rPr>
              <w:t> </w:t>
            </w:r>
          </w:p>
          <w:p w:rsidR="002209BB" w:rsidRDefault="002209BB">
            <w:r>
              <w:rPr>
                <w:rFonts w:ascii="Arial" w:hAnsi="Arial" w:cs="Arial"/>
                <w:color w:val="5B2F3D"/>
                <w:sz w:val="18"/>
                <w:szCs w:val="18"/>
              </w:rPr>
              <w:t> </w:t>
            </w:r>
          </w:p>
          <w:p w:rsidR="002209BB" w:rsidRDefault="002209BB">
            <w:r>
              <w:rPr>
                <w:rFonts w:ascii="Arial" w:hAnsi="Arial" w:cs="Arial"/>
                <w:color w:val="5B2F3D"/>
              </w:rPr>
              <w:t> </w:t>
            </w:r>
          </w:p>
          <w:p w:rsidR="002209BB" w:rsidRDefault="002209BB">
            <w:r>
              <w:rPr>
                <w:rFonts w:ascii="Arial" w:hAnsi="Arial" w:cs="Arial"/>
                <w:color w:val="5B2F3D"/>
              </w:rPr>
              <w:t> </w:t>
            </w:r>
          </w:p>
          <w:p w:rsidR="002209BB" w:rsidRDefault="002209BB">
            <w:r>
              <w:rPr>
                <w:rFonts w:ascii="Arial" w:hAnsi="Arial" w:cs="Arial"/>
                <w:color w:val="5B2F3D"/>
                <w:sz w:val="18"/>
                <w:szCs w:val="18"/>
              </w:rPr>
              <w:t> </w:t>
            </w:r>
          </w:p>
          <w:p w:rsidR="002209BB" w:rsidRDefault="002209BB">
            <w:r>
              <w:rPr>
                <w:rFonts w:ascii="Arial" w:hAnsi="Arial" w:cs="Arial"/>
                <w:color w:val="5B2F3D"/>
              </w:rPr>
              <w:t> </w:t>
            </w:r>
          </w:p>
          <w:p w:rsidR="002209BB" w:rsidRDefault="002209BB">
            <w:r>
              <w:rPr>
                <w:rFonts w:ascii="Arial" w:hAnsi="Arial" w:cs="Arial"/>
                <w:color w:val="5B2F3D"/>
              </w:rPr>
              <w:t> </w:t>
            </w:r>
          </w:p>
          <w:p w:rsidR="002209BB" w:rsidRDefault="002209BB">
            <w:r>
              <w:rPr>
                <w:rFonts w:ascii="Arial" w:hAnsi="Arial" w:cs="Arial"/>
                <w:color w:val="5B2F3D"/>
              </w:rPr>
              <w:t> </w:t>
            </w:r>
          </w:p>
          <w:p w:rsidR="002209BB" w:rsidRDefault="002209BB">
            <w:r>
              <w:rPr>
                <w:rFonts w:ascii="Arial" w:hAnsi="Arial" w:cs="Arial"/>
                <w:color w:val="5B2F3D"/>
                <w:sz w:val="18"/>
                <w:szCs w:val="18"/>
              </w:rPr>
              <w:t> </w:t>
            </w:r>
          </w:p>
          <w:p w:rsidR="002209BB" w:rsidRDefault="002209BB">
            <w:r>
              <w:rPr>
                <w:rFonts w:ascii="Arial" w:hAnsi="Arial" w:cs="Arial"/>
                <w:color w:val="5B2F3D"/>
              </w:rPr>
              <w:t> </w:t>
            </w:r>
          </w:p>
          <w:p w:rsidR="002209BB" w:rsidRDefault="002209BB">
            <w:r>
              <w:rPr>
                <w:rFonts w:ascii="Arial" w:hAnsi="Arial" w:cs="Arial"/>
                <w:color w:val="5B2F3D"/>
              </w:rPr>
              <w:t> </w:t>
            </w:r>
          </w:p>
          <w:p w:rsidR="002209BB" w:rsidRDefault="002209BB">
            <w:r>
              <w:rPr>
                <w:rFonts w:ascii="Arial" w:hAnsi="Arial" w:cs="Arial"/>
                <w:color w:val="5B2F3D"/>
              </w:rPr>
              <w:t> </w:t>
            </w:r>
          </w:p>
          <w:p w:rsidR="002209BB" w:rsidRDefault="002209BB">
            <w:r>
              <w:rPr>
                <w:rFonts w:ascii="Arial" w:hAnsi="Arial" w:cs="Arial"/>
                <w:color w:val="5B2F3D"/>
              </w:rPr>
              <w:t> </w:t>
            </w:r>
          </w:p>
          <w:p w:rsidR="002209BB" w:rsidRDefault="002209BB">
            <w:r>
              <w:rPr>
                <w:rFonts w:ascii="Arial" w:hAnsi="Arial" w:cs="Arial"/>
                <w:color w:val="5B2F3D"/>
              </w:rPr>
              <w:lastRenderedPageBreak/>
              <w:t> </w:t>
            </w:r>
          </w:p>
          <w:p w:rsidR="002209BB" w:rsidRDefault="002209BB">
            <w:r>
              <w:rPr>
                <w:rFonts w:ascii="Arial" w:hAnsi="Arial" w:cs="Arial"/>
                <w:color w:val="5B2F3D"/>
              </w:rPr>
              <w:t> </w:t>
            </w:r>
          </w:p>
          <w:p w:rsidR="002209BB" w:rsidRDefault="002209BB">
            <w:r>
              <w:rPr>
                <w:rFonts w:ascii="Arial" w:hAnsi="Arial" w:cs="Arial"/>
                <w:color w:val="5B2F3D"/>
              </w:rPr>
              <w:t> </w:t>
            </w:r>
          </w:p>
          <w:p w:rsidR="002209BB" w:rsidRDefault="002209BB">
            <w:r>
              <w:rPr>
                <w:rFonts w:ascii="Arial" w:hAnsi="Arial" w:cs="Arial"/>
                <w:color w:val="5B2F3D"/>
              </w:rPr>
              <w:t> </w:t>
            </w:r>
          </w:p>
          <w:p w:rsidR="002209BB" w:rsidRDefault="002209BB">
            <w:pPr>
              <w:spacing w:line="276" w:lineRule="atLeast"/>
              <w:jc w:val="both"/>
            </w:pPr>
            <w:r>
              <w:rPr>
                <w:rFonts w:ascii="Arial" w:hAnsi="Arial" w:cs="Arial"/>
                <w:color w:val="5B2F3D"/>
              </w:rPr>
              <w:t> </w:t>
            </w:r>
          </w:p>
          <w:p w:rsidR="002209BB" w:rsidRDefault="002209BB">
            <w:pPr>
              <w:spacing w:line="276" w:lineRule="atLeast"/>
              <w:jc w:val="both"/>
            </w:pPr>
            <w:r>
              <w:rPr>
                <w:rFonts w:ascii="Arial" w:hAnsi="Arial" w:cs="Arial"/>
                <w:color w:val="5B2F3D"/>
              </w:rPr>
              <w:t>EXENTOS</w:t>
            </w:r>
          </w:p>
          <w:p w:rsidR="002209BB" w:rsidRDefault="002209BB">
            <w:pPr>
              <w:spacing w:line="276" w:lineRule="atLeast"/>
              <w:jc w:val="both"/>
            </w:pPr>
            <w:r>
              <w:rPr>
                <w:rFonts w:ascii="Arial" w:hAnsi="Arial" w:cs="Arial"/>
                <w:color w:val="5B2F3D"/>
              </w:rPr>
              <w:t xml:space="preserve">a) De </w:t>
            </w:r>
            <w:proofErr w:type="spellStart"/>
            <w:r>
              <w:rPr>
                <w:rFonts w:ascii="Arial" w:hAnsi="Arial" w:cs="Arial"/>
                <w:color w:val="5B2F3D"/>
              </w:rPr>
              <w:t>transporte</w:t>
            </w:r>
            <w:proofErr w:type="spellEnd"/>
            <w:r>
              <w:rPr>
                <w:rFonts w:ascii="Arial" w:hAnsi="Arial" w:cs="Arial"/>
                <w:color w:val="5B2F3D"/>
              </w:rPr>
              <w:t xml:space="preserve"> de </w:t>
            </w:r>
            <w:proofErr w:type="spellStart"/>
            <w:r>
              <w:rPr>
                <w:rFonts w:ascii="Arial" w:hAnsi="Arial" w:cs="Arial"/>
                <w:color w:val="5B2F3D"/>
              </w:rPr>
              <w:t>leche</w:t>
            </w:r>
            <w:proofErr w:type="spellEnd"/>
            <w:r>
              <w:rPr>
                <w:rFonts w:ascii="Arial" w:hAnsi="Arial" w:cs="Arial"/>
                <w:color w:val="5B2F3D"/>
              </w:rPr>
              <w:t xml:space="preserve"> </w:t>
            </w:r>
            <w:proofErr w:type="spellStart"/>
            <w:r>
              <w:rPr>
                <w:rFonts w:ascii="Arial" w:hAnsi="Arial" w:cs="Arial"/>
                <w:color w:val="5B2F3D"/>
              </w:rPr>
              <w:t>cruda</w:t>
            </w:r>
            <w:proofErr w:type="spellEnd"/>
            <w:r>
              <w:rPr>
                <w:rFonts w:ascii="Arial" w:hAnsi="Arial" w:cs="Arial"/>
                <w:color w:val="5B2F3D"/>
              </w:rPr>
              <w:t xml:space="preserve">, </w:t>
            </w:r>
            <w:proofErr w:type="spellStart"/>
            <w:r>
              <w:rPr>
                <w:rFonts w:ascii="Arial" w:hAnsi="Arial" w:cs="Arial"/>
                <w:color w:val="5B2F3D"/>
              </w:rPr>
              <w:t>sus</w:t>
            </w:r>
            <w:proofErr w:type="spellEnd"/>
            <w:r>
              <w:rPr>
                <w:rFonts w:ascii="Arial" w:hAnsi="Arial" w:cs="Arial"/>
                <w:color w:val="5B2F3D"/>
              </w:rPr>
              <w:t xml:space="preserve"> </w:t>
            </w:r>
            <w:proofErr w:type="spellStart"/>
            <w:r>
              <w:rPr>
                <w:rFonts w:ascii="Arial" w:hAnsi="Arial" w:cs="Arial"/>
                <w:color w:val="5B2F3D"/>
              </w:rPr>
              <w:t>productos</w:t>
            </w:r>
            <w:proofErr w:type="spellEnd"/>
            <w:r>
              <w:rPr>
                <w:rFonts w:ascii="Arial" w:hAnsi="Arial" w:cs="Arial"/>
                <w:color w:val="5B2F3D"/>
              </w:rPr>
              <w:t xml:space="preserve"> </w:t>
            </w:r>
            <w:proofErr w:type="spellStart"/>
            <w:r>
              <w:rPr>
                <w:rFonts w:ascii="Arial" w:hAnsi="Arial" w:cs="Arial"/>
                <w:color w:val="5B2F3D"/>
              </w:rPr>
              <w:t>derivados</w:t>
            </w:r>
            <w:proofErr w:type="spellEnd"/>
            <w:r>
              <w:rPr>
                <w:rFonts w:ascii="Arial" w:hAnsi="Arial" w:cs="Arial"/>
                <w:color w:val="5B2F3D"/>
              </w:rPr>
              <w:t xml:space="preserve">, y </w:t>
            </w:r>
            <w:proofErr w:type="spellStart"/>
            <w:r>
              <w:rPr>
                <w:rFonts w:ascii="Arial" w:hAnsi="Arial" w:cs="Arial"/>
                <w:color w:val="5B2F3D"/>
              </w:rPr>
              <w:t>envases</w:t>
            </w:r>
            <w:proofErr w:type="spellEnd"/>
            <w:r>
              <w:rPr>
                <w:rFonts w:ascii="Arial" w:hAnsi="Arial" w:cs="Arial"/>
                <w:color w:val="5B2F3D"/>
              </w:rPr>
              <w:t xml:space="preserve"> </w:t>
            </w:r>
            <w:proofErr w:type="spellStart"/>
            <w:r>
              <w:rPr>
                <w:rFonts w:ascii="Arial" w:hAnsi="Arial" w:cs="Arial"/>
                <w:color w:val="5B2F3D"/>
              </w:rPr>
              <w:t>asociados</w:t>
            </w:r>
            <w:proofErr w:type="spellEnd"/>
            <w:r>
              <w:rPr>
                <w:rFonts w:ascii="Arial" w:hAnsi="Arial" w:cs="Arial"/>
                <w:color w:val="5B2F3D"/>
              </w:rPr>
              <w:t>.</w:t>
            </w:r>
          </w:p>
          <w:p w:rsidR="002209BB" w:rsidRDefault="002209BB">
            <w:pPr>
              <w:spacing w:line="276" w:lineRule="atLeast"/>
              <w:jc w:val="both"/>
            </w:pPr>
            <w:r>
              <w:rPr>
                <w:rFonts w:ascii="Arial" w:hAnsi="Arial" w:cs="Arial"/>
                <w:color w:val="5B2F3D"/>
              </w:rPr>
              <w:t xml:space="preserve">b) De </w:t>
            </w:r>
            <w:proofErr w:type="spellStart"/>
            <w:r>
              <w:rPr>
                <w:rFonts w:ascii="Arial" w:hAnsi="Arial" w:cs="Arial"/>
                <w:color w:val="5B2F3D"/>
              </w:rPr>
              <w:t>transporte</w:t>
            </w:r>
            <w:proofErr w:type="spellEnd"/>
            <w:r>
              <w:rPr>
                <w:rFonts w:ascii="Arial" w:hAnsi="Arial" w:cs="Arial"/>
                <w:color w:val="5B2F3D"/>
              </w:rPr>
              <w:t xml:space="preserve"> de </w:t>
            </w:r>
            <w:proofErr w:type="spellStart"/>
            <w:r>
              <w:rPr>
                <w:rFonts w:ascii="Arial" w:hAnsi="Arial" w:cs="Arial"/>
                <w:color w:val="5B2F3D"/>
              </w:rPr>
              <w:t>animales</w:t>
            </w:r>
            <w:proofErr w:type="spellEnd"/>
            <w:r>
              <w:rPr>
                <w:rFonts w:ascii="Arial" w:hAnsi="Arial" w:cs="Arial"/>
                <w:color w:val="5B2F3D"/>
              </w:rPr>
              <w:t xml:space="preserve"> </w:t>
            </w:r>
            <w:proofErr w:type="spellStart"/>
            <w:r>
              <w:rPr>
                <w:rFonts w:ascii="Arial" w:hAnsi="Arial" w:cs="Arial"/>
                <w:color w:val="5B2F3D"/>
              </w:rPr>
              <w:t>vivos</w:t>
            </w:r>
            <w:proofErr w:type="spellEnd"/>
            <w:r>
              <w:rPr>
                <w:rFonts w:ascii="Arial" w:hAnsi="Arial" w:cs="Arial"/>
                <w:color w:val="5B2F3D"/>
              </w:rPr>
              <w:t>.</w:t>
            </w:r>
          </w:p>
          <w:p w:rsidR="002209BB" w:rsidRDefault="002209BB">
            <w:pPr>
              <w:spacing w:line="276" w:lineRule="atLeast"/>
              <w:jc w:val="both"/>
            </w:pPr>
            <w:r>
              <w:rPr>
                <w:rFonts w:ascii="Arial" w:hAnsi="Arial" w:cs="Arial"/>
                <w:color w:val="5B2F3D"/>
              </w:rPr>
              <w:t xml:space="preserve">c) De </w:t>
            </w:r>
            <w:proofErr w:type="spellStart"/>
            <w:r>
              <w:rPr>
                <w:rFonts w:ascii="Arial" w:hAnsi="Arial" w:cs="Arial"/>
                <w:color w:val="5B2F3D"/>
              </w:rPr>
              <w:t>transporte</w:t>
            </w:r>
            <w:proofErr w:type="spellEnd"/>
            <w:r>
              <w:rPr>
                <w:rFonts w:ascii="Arial" w:hAnsi="Arial" w:cs="Arial"/>
                <w:color w:val="5B2F3D"/>
              </w:rPr>
              <w:t xml:space="preserve"> de </w:t>
            </w:r>
            <w:proofErr w:type="spellStart"/>
            <w:r>
              <w:rPr>
                <w:rFonts w:ascii="Arial" w:hAnsi="Arial" w:cs="Arial"/>
                <w:color w:val="5B2F3D"/>
              </w:rPr>
              <w:t>pescado</w:t>
            </w:r>
            <w:proofErr w:type="spellEnd"/>
            <w:r>
              <w:rPr>
                <w:rFonts w:ascii="Arial" w:hAnsi="Arial" w:cs="Arial"/>
                <w:color w:val="5B2F3D"/>
              </w:rPr>
              <w:t xml:space="preserve"> y </w:t>
            </w:r>
            <w:proofErr w:type="spellStart"/>
            <w:r>
              <w:rPr>
                <w:rFonts w:ascii="Arial" w:hAnsi="Arial" w:cs="Arial"/>
                <w:color w:val="5B2F3D"/>
              </w:rPr>
              <w:t>mariscos</w:t>
            </w:r>
            <w:proofErr w:type="spellEnd"/>
            <w:r>
              <w:rPr>
                <w:rFonts w:ascii="Arial" w:hAnsi="Arial" w:cs="Arial"/>
                <w:color w:val="5B2F3D"/>
              </w:rPr>
              <w:t xml:space="preserve"> </w:t>
            </w:r>
            <w:proofErr w:type="spellStart"/>
            <w:r>
              <w:rPr>
                <w:rFonts w:ascii="Arial" w:hAnsi="Arial" w:cs="Arial"/>
                <w:color w:val="5B2F3D"/>
              </w:rPr>
              <w:t>congelados</w:t>
            </w:r>
            <w:proofErr w:type="spellEnd"/>
            <w:r>
              <w:rPr>
                <w:rFonts w:ascii="Arial" w:hAnsi="Arial" w:cs="Arial"/>
                <w:color w:val="5B2F3D"/>
              </w:rPr>
              <w:t>.</w:t>
            </w:r>
          </w:p>
          <w:p w:rsidR="002209BB" w:rsidRDefault="002209BB">
            <w:pPr>
              <w:spacing w:line="276" w:lineRule="atLeast"/>
              <w:jc w:val="both"/>
            </w:pPr>
            <w:r>
              <w:rPr>
                <w:rFonts w:ascii="Arial" w:hAnsi="Arial" w:cs="Arial"/>
                <w:color w:val="5B2F3D"/>
              </w:rPr>
              <w:t xml:space="preserve">d) De </w:t>
            </w:r>
            <w:proofErr w:type="spellStart"/>
            <w:r>
              <w:rPr>
                <w:rFonts w:ascii="Arial" w:hAnsi="Arial" w:cs="Arial"/>
                <w:color w:val="5B2F3D"/>
              </w:rPr>
              <w:t>transporte</w:t>
            </w:r>
            <w:proofErr w:type="spellEnd"/>
            <w:r>
              <w:rPr>
                <w:rFonts w:ascii="Arial" w:hAnsi="Arial" w:cs="Arial"/>
                <w:color w:val="5B2F3D"/>
              </w:rPr>
              <w:t xml:space="preserve"> de </w:t>
            </w:r>
            <w:proofErr w:type="spellStart"/>
            <w:r>
              <w:rPr>
                <w:rFonts w:ascii="Arial" w:hAnsi="Arial" w:cs="Arial"/>
                <w:color w:val="5B2F3D"/>
              </w:rPr>
              <w:t>productos</w:t>
            </w:r>
            <w:proofErr w:type="spellEnd"/>
            <w:r>
              <w:rPr>
                <w:rFonts w:ascii="Arial" w:hAnsi="Arial" w:cs="Arial"/>
                <w:color w:val="5B2F3D"/>
              </w:rPr>
              <w:t> </w:t>
            </w:r>
            <w:proofErr w:type="spellStart"/>
            <w:r>
              <w:rPr>
                <w:rFonts w:ascii="Arial" w:hAnsi="Arial" w:cs="Arial"/>
                <w:color w:val="5B2F3D"/>
              </w:rPr>
              <w:t>frutihortícolas</w:t>
            </w:r>
            <w:proofErr w:type="spellEnd"/>
            <w:r>
              <w:rPr>
                <w:rFonts w:ascii="Arial" w:hAnsi="Arial" w:cs="Arial"/>
                <w:color w:val="5B2F3D"/>
              </w:rPr>
              <w:t xml:space="preserve"> en </w:t>
            </w:r>
            <w:proofErr w:type="spellStart"/>
            <w:r>
              <w:rPr>
                <w:rFonts w:ascii="Arial" w:hAnsi="Arial" w:cs="Arial"/>
                <w:color w:val="5B2F3D"/>
              </w:rPr>
              <w:t>tránsito</w:t>
            </w:r>
            <w:proofErr w:type="spellEnd"/>
            <w:r>
              <w:rPr>
                <w:rFonts w:ascii="Arial" w:hAnsi="Arial" w:cs="Arial"/>
                <w:color w:val="5B2F3D"/>
              </w:rPr>
              <w:t>.</w:t>
            </w:r>
          </w:p>
          <w:p w:rsidR="002209BB" w:rsidRDefault="002209BB">
            <w:pPr>
              <w:spacing w:line="276" w:lineRule="atLeast"/>
              <w:jc w:val="both"/>
            </w:pPr>
            <w:r>
              <w:rPr>
                <w:rFonts w:ascii="Arial" w:hAnsi="Arial" w:cs="Arial"/>
                <w:color w:val="5B2F3D"/>
              </w:rPr>
              <w:t xml:space="preserve">e) De </w:t>
            </w:r>
            <w:proofErr w:type="spellStart"/>
            <w:r>
              <w:rPr>
                <w:rFonts w:ascii="Arial" w:hAnsi="Arial" w:cs="Arial"/>
                <w:color w:val="5B2F3D"/>
              </w:rPr>
              <w:t>transporte</w:t>
            </w:r>
            <w:proofErr w:type="spellEnd"/>
            <w:r>
              <w:rPr>
                <w:rFonts w:ascii="Arial" w:hAnsi="Arial" w:cs="Arial"/>
                <w:color w:val="5B2F3D"/>
              </w:rPr>
              <w:t xml:space="preserve"> </w:t>
            </w:r>
            <w:proofErr w:type="spellStart"/>
            <w:r>
              <w:rPr>
                <w:rFonts w:ascii="Arial" w:hAnsi="Arial" w:cs="Arial"/>
                <w:color w:val="5B2F3D"/>
              </w:rPr>
              <w:t>exclusivo</w:t>
            </w:r>
            <w:proofErr w:type="spellEnd"/>
            <w:r>
              <w:rPr>
                <w:rFonts w:ascii="Arial" w:hAnsi="Arial" w:cs="Arial"/>
                <w:color w:val="5B2F3D"/>
              </w:rPr>
              <w:t xml:space="preserve"> de </w:t>
            </w:r>
            <w:proofErr w:type="spellStart"/>
            <w:r>
              <w:rPr>
                <w:rFonts w:ascii="Arial" w:hAnsi="Arial" w:cs="Arial"/>
                <w:color w:val="5B2F3D"/>
              </w:rPr>
              <w:t>prensa</w:t>
            </w:r>
            <w:proofErr w:type="spellEnd"/>
            <w:r>
              <w:rPr>
                <w:rFonts w:ascii="Arial" w:hAnsi="Arial" w:cs="Arial"/>
                <w:color w:val="5B2F3D"/>
              </w:rPr>
              <w:t xml:space="preserve"> y de </w:t>
            </w:r>
            <w:proofErr w:type="spellStart"/>
            <w:r>
              <w:rPr>
                <w:rFonts w:ascii="Arial" w:hAnsi="Arial" w:cs="Arial"/>
                <w:color w:val="5B2F3D"/>
              </w:rPr>
              <w:t>unidades</w:t>
            </w:r>
            <w:proofErr w:type="spellEnd"/>
            <w:r>
              <w:rPr>
                <w:rFonts w:ascii="Arial" w:hAnsi="Arial" w:cs="Arial"/>
                <w:color w:val="5B2F3D"/>
              </w:rPr>
              <w:t xml:space="preserve"> </w:t>
            </w:r>
            <w:proofErr w:type="spellStart"/>
            <w:r>
              <w:rPr>
                <w:rFonts w:ascii="Arial" w:hAnsi="Arial" w:cs="Arial"/>
                <w:color w:val="5B2F3D"/>
              </w:rPr>
              <w:t>móviles</w:t>
            </w:r>
            <w:proofErr w:type="spellEnd"/>
            <w:r>
              <w:rPr>
                <w:rFonts w:ascii="Arial" w:hAnsi="Arial" w:cs="Arial"/>
                <w:color w:val="5B2F3D"/>
              </w:rPr>
              <w:t xml:space="preserve"> de </w:t>
            </w:r>
            <w:proofErr w:type="spellStart"/>
            <w:r>
              <w:rPr>
                <w:rFonts w:ascii="Arial" w:hAnsi="Arial" w:cs="Arial"/>
                <w:color w:val="5B2F3D"/>
              </w:rPr>
              <w:t>medios</w:t>
            </w:r>
            <w:proofErr w:type="spellEnd"/>
            <w:r>
              <w:rPr>
                <w:rFonts w:ascii="Arial" w:hAnsi="Arial" w:cs="Arial"/>
                <w:color w:val="5B2F3D"/>
              </w:rPr>
              <w:t xml:space="preserve"> de </w:t>
            </w:r>
            <w:proofErr w:type="spellStart"/>
            <w:r>
              <w:rPr>
                <w:rFonts w:ascii="Arial" w:hAnsi="Arial" w:cs="Arial"/>
                <w:color w:val="5B2F3D"/>
              </w:rPr>
              <w:t>comunicación</w:t>
            </w:r>
            <w:proofErr w:type="spellEnd"/>
            <w:r>
              <w:rPr>
                <w:rFonts w:ascii="Arial" w:hAnsi="Arial" w:cs="Arial"/>
                <w:color w:val="5B2F3D"/>
              </w:rPr>
              <w:t xml:space="preserve"> audiovisual.</w:t>
            </w:r>
          </w:p>
          <w:p w:rsidR="002209BB" w:rsidRDefault="002209BB">
            <w:pPr>
              <w:spacing w:line="276" w:lineRule="atLeast"/>
              <w:jc w:val="both"/>
            </w:pPr>
            <w:r>
              <w:rPr>
                <w:rFonts w:ascii="Arial" w:hAnsi="Arial" w:cs="Arial"/>
                <w:color w:val="5B2F3D"/>
              </w:rPr>
              <w:t xml:space="preserve">f) De </w:t>
            </w:r>
            <w:proofErr w:type="spellStart"/>
            <w:r>
              <w:rPr>
                <w:rFonts w:ascii="Arial" w:hAnsi="Arial" w:cs="Arial"/>
                <w:color w:val="5B2F3D"/>
              </w:rPr>
              <w:t>atención</w:t>
            </w:r>
            <w:proofErr w:type="spellEnd"/>
            <w:r>
              <w:rPr>
                <w:rFonts w:ascii="Arial" w:hAnsi="Arial" w:cs="Arial"/>
                <w:color w:val="5B2F3D"/>
              </w:rPr>
              <w:t xml:space="preserve"> de </w:t>
            </w:r>
            <w:proofErr w:type="spellStart"/>
            <w:r>
              <w:rPr>
                <w:rFonts w:ascii="Arial" w:hAnsi="Arial" w:cs="Arial"/>
                <w:color w:val="5B2F3D"/>
              </w:rPr>
              <w:t>emergencias</w:t>
            </w:r>
            <w:proofErr w:type="spellEnd"/>
            <w:r>
              <w:rPr>
                <w:rFonts w:ascii="Arial" w:hAnsi="Arial" w:cs="Arial"/>
                <w:color w:val="5B2F3D"/>
              </w:rPr>
              <w:t>.</w:t>
            </w:r>
          </w:p>
          <w:p w:rsidR="002209BB" w:rsidRDefault="002209BB">
            <w:pPr>
              <w:spacing w:line="276" w:lineRule="atLeast"/>
              <w:jc w:val="both"/>
            </w:pPr>
            <w:r>
              <w:rPr>
                <w:rFonts w:ascii="Arial" w:hAnsi="Arial" w:cs="Arial"/>
                <w:color w:val="5B2F3D"/>
              </w:rPr>
              <w:t xml:space="preserve">g) De </w:t>
            </w:r>
            <w:proofErr w:type="spellStart"/>
            <w:r>
              <w:rPr>
                <w:rFonts w:ascii="Arial" w:hAnsi="Arial" w:cs="Arial"/>
                <w:color w:val="5B2F3D"/>
              </w:rPr>
              <w:t>grúas</w:t>
            </w:r>
            <w:proofErr w:type="spellEnd"/>
            <w:r>
              <w:rPr>
                <w:rFonts w:ascii="Arial" w:hAnsi="Arial" w:cs="Arial"/>
                <w:color w:val="5B2F3D"/>
              </w:rPr>
              <w:t>/</w:t>
            </w:r>
            <w:proofErr w:type="spellStart"/>
            <w:r>
              <w:rPr>
                <w:rFonts w:ascii="Arial" w:hAnsi="Arial" w:cs="Arial"/>
                <w:color w:val="5B2F3D"/>
              </w:rPr>
              <w:t>asistencia</w:t>
            </w:r>
            <w:proofErr w:type="spellEnd"/>
            <w:r>
              <w:rPr>
                <w:rFonts w:ascii="Arial" w:hAnsi="Arial" w:cs="Arial"/>
                <w:color w:val="5B2F3D"/>
              </w:rPr>
              <w:t xml:space="preserve"> a </w:t>
            </w:r>
            <w:proofErr w:type="spellStart"/>
            <w:r>
              <w:rPr>
                <w:rFonts w:ascii="Arial" w:hAnsi="Arial" w:cs="Arial"/>
                <w:color w:val="5B2F3D"/>
              </w:rPr>
              <w:t>vehículos</w:t>
            </w:r>
            <w:proofErr w:type="spellEnd"/>
            <w:r>
              <w:rPr>
                <w:rFonts w:ascii="Arial" w:hAnsi="Arial" w:cs="Arial"/>
                <w:color w:val="5B2F3D"/>
              </w:rPr>
              <w:t xml:space="preserve"> </w:t>
            </w:r>
            <w:proofErr w:type="spellStart"/>
            <w:r>
              <w:rPr>
                <w:rFonts w:ascii="Arial" w:hAnsi="Arial" w:cs="Arial"/>
                <w:color w:val="5B2F3D"/>
              </w:rPr>
              <w:t>averiados</w:t>
            </w:r>
            <w:proofErr w:type="spellEnd"/>
            <w:r>
              <w:rPr>
                <w:rFonts w:ascii="Arial" w:hAnsi="Arial" w:cs="Arial"/>
                <w:color w:val="5B2F3D"/>
              </w:rPr>
              <w:t xml:space="preserve"> o </w:t>
            </w:r>
            <w:proofErr w:type="spellStart"/>
            <w:r>
              <w:rPr>
                <w:rFonts w:ascii="Arial" w:hAnsi="Arial" w:cs="Arial"/>
                <w:color w:val="5B2F3D"/>
              </w:rPr>
              <w:t>accidentados</w:t>
            </w:r>
            <w:proofErr w:type="spellEnd"/>
            <w:r>
              <w:rPr>
                <w:rFonts w:ascii="Arial" w:hAnsi="Arial" w:cs="Arial"/>
                <w:color w:val="5B2F3D"/>
              </w:rPr>
              <w:t xml:space="preserve">, en el </w:t>
            </w:r>
            <w:proofErr w:type="spellStart"/>
            <w:r>
              <w:rPr>
                <w:rFonts w:ascii="Arial" w:hAnsi="Arial" w:cs="Arial"/>
                <w:color w:val="5B2F3D"/>
              </w:rPr>
              <w:t>lugar</w:t>
            </w:r>
            <w:proofErr w:type="spellEnd"/>
            <w:r>
              <w:rPr>
                <w:rFonts w:ascii="Arial" w:hAnsi="Arial" w:cs="Arial"/>
                <w:color w:val="5B2F3D"/>
              </w:rPr>
              <w:t xml:space="preserve"> del </w:t>
            </w:r>
            <w:proofErr w:type="spellStart"/>
            <w:r>
              <w:rPr>
                <w:rFonts w:ascii="Arial" w:hAnsi="Arial" w:cs="Arial"/>
                <w:color w:val="5B2F3D"/>
              </w:rPr>
              <w:t>suceso</w:t>
            </w:r>
            <w:proofErr w:type="spellEnd"/>
            <w:r>
              <w:rPr>
                <w:rFonts w:ascii="Arial" w:hAnsi="Arial" w:cs="Arial"/>
                <w:color w:val="5B2F3D"/>
              </w:rPr>
              <w:t xml:space="preserve"> o para </w:t>
            </w:r>
            <w:proofErr w:type="spellStart"/>
            <w:r>
              <w:rPr>
                <w:rFonts w:ascii="Arial" w:hAnsi="Arial" w:cs="Arial"/>
                <w:color w:val="5B2F3D"/>
              </w:rPr>
              <w:t>su</w:t>
            </w:r>
            <w:proofErr w:type="spellEnd"/>
            <w:r>
              <w:rPr>
                <w:rFonts w:ascii="Arial" w:hAnsi="Arial" w:cs="Arial"/>
                <w:color w:val="5B2F3D"/>
              </w:rPr>
              <w:t xml:space="preserve"> </w:t>
            </w:r>
            <w:proofErr w:type="spellStart"/>
            <w:r>
              <w:rPr>
                <w:rFonts w:ascii="Arial" w:hAnsi="Arial" w:cs="Arial"/>
                <w:color w:val="5B2F3D"/>
              </w:rPr>
              <w:t>traslado</w:t>
            </w:r>
            <w:proofErr w:type="spellEnd"/>
            <w:r>
              <w:rPr>
                <w:rFonts w:ascii="Arial" w:hAnsi="Arial" w:cs="Arial"/>
                <w:color w:val="5B2F3D"/>
              </w:rPr>
              <w:t xml:space="preserve"> al </w:t>
            </w:r>
            <w:proofErr w:type="spellStart"/>
            <w:r>
              <w:rPr>
                <w:rFonts w:ascii="Arial" w:hAnsi="Arial" w:cs="Arial"/>
                <w:color w:val="5B2F3D"/>
              </w:rPr>
              <w:t>punto</w:t>
            </w:r>
            <w:proofErr w:type="spellEnd"/>
            <w:r>
              <w:rPr>
                <w:rFonts w:ascii="Arial" w:hAnsi="Arial" w:cs="Arial"/>
                <w:color w:val="5B2F3D"/>
              </w:rPr>
              <w:t xml:space="preserve"> </w:t>
            </w:r>
            <w:proofErr w:type="spellStart"/>
            <w:r>
              <w:rPr>
                <w:rFonts w:ascii="Arial" w:hAnsi="Arial" w:cs="Arial"/>
                <w:color w:val="5B2F3D"/>
              </w:rPr>
              <w:t>más</w:t>
            </w:r>
            <w:proofErr w:type="spellEnd"/>
            <w:r>
              <w:rPr>
                <w:rFonts w:ascii="Arial" w:hAnsi="Arial" w:cs="Arial"/>
                <w:color w:val="5B2F3D"/>
              </w:rPr>
              <w:t xml:space="preserve"> </w:t>
            </w:r>
            <w:proofErr w:type="spellStart"/>
            <w:r>
              <w:rPr>
                <w:rFonts w:ascii="Arial" w:hAnsi="Arial" w:cs="Arial"/>
                <w:color w:val="5B2F3D"/>
              </w:rPr>
              <w:t>próximo</w:t>
            </w:r>
            <w:proofErr w:type="spellEnd"/>
            <w:r>
              <w:rPr>
                <w:rFonts w:ascii="Arial" w:hAnsi="Arial" w:cs="Arial"/>
                <w:color w:val="5B2F3D"/>
              </w:rPr>
              <w:t xml:space="preserve"> </w:t>
            </w:r>
            <w:proofErr w:type="gramStart"/>
            <w:r>
              <w:rPr>
                <w:rFonts w:ascii="Arial" w:hAnsi="Arial" w:cs="Arial"/>
                <w:color w:val="5B2F3D"/>
              </w:rPr>
              <w:t>a</w:t>
            </w:r>
            <w:proofErr w:type="gramEnd"/>
            <w:r>
              <w:rPr>
                <w:rFonts w:ascii="Arial" w:hAnsi="Arial" w:cs="Arial"/>
                <w:color w:val="5B2F3D"/>
              </w:rPr>
              <w:t xml:space="preserve"> </w:t>
            </w:r>
            <w:proofErr w:type="spellStart"/>
            <w:r>
              <w:rPr>
                <w:rFonts w:ascii="Arial" w:hAnsi="Arial" w:cs="Arial"/>
                <w:color w:val="5B2F3D"/>
              </w:rPr>
              <w:t>aquel</w:t>
            </w:r>
            <w:proofErr w:type="spellEnd"/>
            <w:r>
              <w:rPr>
                <w:rFonts w:ascii="Arial" w:hAnsi="Arial" w:cs="Arial"/>
                <w:color w:val="5B2F3D"/>
              </w:rPr>
              <w:t xml:space="preserve"> </w:t>
            </w:r>
            <w:proofErr w:type="spellStart"/>
            <w:r>
              <w:rPr>
                <w:rFonts w:ascii="Arial" w:hAnsi="Arial" w:cs="Arial"/>
                <w:color w:val="5B2F3D"/>
              </w:rPr>
              <w:t>donde</w:t>
            </w:r>
            <w:proofErr w:type="spellEnd"/>
            <w:r>
              <w:rPr>
                <w:rFonts w:ascii="Arial" w:hAnsi="Arial" w:cs="Arial"/>
                <w:color w:val="5B2F3D"/>
              </w:rPr>
              <w:t xml:space="preserve"> </w:t>
            </w:r>
            <w:proofErr w:type="spellStart"/>
            <w:r>
              <w:rPr>
                <w:rFonts w:ascii="Arial" w:hAnsi="Arial" w:cs="Arial"/>
                <w:color w:val="5B2F3D"/>
              </w:rPr>
              <w:t>pueda</w:t>
            </w:r>
            <w:proofErr w:type="spellEnd"/>
            <w:r>
              <w:rPr>
                <w:rFonts w:ascii="Arial" w:hAnsi="Arial" w:cs="Arial"/>
                <w:color w:val="5B2F3D"/>
              </w:rPr>
              <w:t xml:space="preserve"> </w:t>
            </w:r>
            <w:proofErr w:type="spellStart"/>
            <w:r>
              <w:rPr>
                <w:rFonts w:ascii="Arial" w:hAnsi="Arial" w:cs="Arial"/>
                <w:color w:val="5B2F3D"/>
              </w:rPr>
              <w:t>quedar</w:t>
            </w:r>
            <w:proofErr w:type="spellEnd"/>
            <w:r>
              <w:rPr>
                <w:rFonts w:ascii="Arial" w:hAnsi="Arial" w:cs="Arial"/>
                <w:color w:val="5B2F3D"/>
              </w:rPr>
              <w:t xml:space="preserve"> </w:t>
            </w:r>
            <w:proofErr w:type="spellStart"/>
            <w:r>
              <w:rPr>
                <w:rFonts w:ascii="Arial" w:hAnsi="Arial" w:cs="Arial"/>
                <w:color w:val="5B2F3D"/>
              </w:rPr>
              <w:t>depositado</w:t>
            </w:r>
            <w:proofErr w:type="spellEnd"/>
            <w:r>
              <w:rPr>
                <w:rFonts w:ascii="Arial" w:hAnsi="Arial" w:cs="Arial"/>
                <w:color w:val="5B2F3D"/>
              </w:rPr>
              <w:t xml:space="preserve">, y en </w:t>
            </w:r>
            <w:proofErr w:type="spellStart"/>
            <w:r>
              <w:rPr>
                <w:rFonts w:ascii="Arial" w:hAnsi="Arial" w:cs="Arial"/>
                <w:color w:val="5B2F3D"/>
              </w:rPr>
              <w:t>regreso</w:t>
            </w:r>
            <w:proofErr w:type="spellEnd"/>
            <w:r>
              <w:rPr>
                <w:rFonts w:ascii="Arial" w:hAnsi="Arial" w:cs="Arial"/>
                <w:color w:val="5B2F3D"/>
              </w:rPr>
              <w:t xml:space="preserve"> en </w:t>
            </w:r>
            <w:proofErr w:type="spellStart"/>
            <w:r>
              <w:rPr>
                <w:rFonts w:ascii="Arial" w:hAnsi="Arial" w:cs="Arial"/>
                <w:color w:val="5B2F3D"/>
              </w:rPr>
              <w:t>vacío</w:t>
            </w:r>
            <w:proofErr w:type="spellEnd"/>
            <w:r>
              <w:rPr>
                <w:rFonts w:ascii="Arial" w:hAnsi="Arial" w:cs="Arial"/>
                <w:color w:val="5B2F3D"/>
              </w:rPr>
              <w:t>.</w:t>
            </w:r>
          </w:p>
          <w:p w:rsidR="002209BB" w:rsidRDefault="002209BB">
            <w:pPr>
              <w:spacing w:line="276" w:lineRule="atLeast"/>
              <w:jc w:val="both"/>
            </w:pPr>
            <w:r>
              <w:rPr>
                <w:rFonts w:ascii="Arial" w:hAnsi="Arial" w:cs="Arial"/>
                <w:color w:val="5B2F3D"/>
              </w:rPr>
              <w:t xml:space="preserve">h) De </w:t>
            </w:r>
            <w:proofErr w:type="spellStart"/>
            <w:r>
              <w:rPr>
                <w:rFonts w:ascii="Arial" w:hAnsi="Arial" w:cs="Arial"/>
                <w:color w:val="5B2F3D"/>
              </w:rPr>
              <w:t>transporte</w:t>
            </w:r>
            <w:proofErr w:type="spellEnd"/>
            <w:r>
              <w:rPr>
                <w:rFonts w:ascii="Arial" w:hAnsi="Arial" w:cs="Arial"/>
                <w:color w:val="5B2F3D"/>
              </w:rPr>
              <w:t xml:space="preserve"> de combustible, de gas natural </w:t>
            </w:r>
            <w:proofErr w:type="spellStart"/>
            <w:r>
              <w:rPr>
                <w:rFonts w:ascii="Arial" w:hAnsi="Arial" w:cs="Arial"/>
                <w:color w:val="5B2F3D"/>
              </w:rPr>
              <w:t>comprimido</w:t>
            </w:r>
            <w:proofErr w:type="spellEnd"/>
            <w:r>
              <w:rPr>
                <w:rFonts w:ascii="Arial" w:hAnsi="Arial" w:cs="Arial"/>
                <w:color w:val="5B2F3D"/>
              </w:rPr>
              <w:t xml:space="preserve"> y gas </w:t>
            </w:r>
            <w:proofErr w:type="spellStart"/>
            <w:r>
              <w:rPr>
                <w:rFonts w:ascii="Arial" w:hAnsi="Arial" w:cs="Arial"/>
                <w:color w:val="5B2F3D"/>
              </w:rPr>
              <w:t>licuado</w:t>
            </w:r>
            <w:proofErr w:type="spellEnd"/>
            <w:r>
              <w:rPr>
                <w:rFonts w:ascii="Arial" w:hAnsi="Arial" w:cs="Arial"/>
                <w:color w:val="5B2F3D"/>
              </w:rPr>
              <w:t xml:space="preserve"> de </w:t>
            </w:r>
            <w:proofErr w:type="spellStart"/>
            <w:r>
              <w:rPr>
                <w:rFonts w:ascii="Arial" w:hAnsi="Arial" w:cs="Arial"/>
                <w:color w:val="5B2F3D"/>
              </w:rPr>
              <w:t>petróleo</w:t>
            </w:r>
            <w:proofErr w:type="spellEnd"/>
            <w:r>
              <w:rPr>
                <w:rFonts w:ascii="Arial" w:hAnsi="Arial" w:cs="Arial"/>
                <w:color w:val="5B2F3D"/>
              </w:rPr>
              <w:t>.</w:t>
            </w:r>
          </w:p>
          <w:p w:rsidR="002209BB" w:rsidRDefault="002209BB">
            <w:pPr>
              <w:spacing w:line="276" w:lineRule="atLeast"/>
              <w:jc w:val="both"/>
            </w:pPr>
            <w:proofErr w:type="spellStart"/>
            <w:r>
              <w:rPr>
                <w:rFonts w:ascii="Arial" w:hAnsi="Arial" w:cs="Arial"/>
                <w:color w:val="5B2F3D"/>
              </w:rPr>
              <w:t>i</w:t>
            </w:r>
            <w:proofErr w:type="spellEnd"/>
            <w:r>
              <w:rPr>
                <w:rFonts w:ascii="Arial" w:hAnsi="Arial" w:cs="Arial"/>
                <w:color w:val="5B2F3D"/>
              </w:rPr>
              <w:t xml:space="preserve">) De </w:t>
            </w:r>
            <w:proofErr w:type="spellStart"/>
            <w:r>
              <w:rPr>
                <w:rFonts w:ascii="Arial" w:hAnsi="Arial" w:cs="Arial"/>
                <w:color w:val="5B2F3D"/>
              </w:rPr>
              <w:t>transporte</w:t>
            </w:r>
            <w:proofErr w:type="spellEnd"/>
            <w:r>
              <w:rPr>
                <w:rFonts w:ascii="Arial" w:hAnsi="Arial" w:cs="Arial"/>
                <w:color w:val="5B2F3D"/>
              </w:rPr>
              <w:t xml:space="preserve"> de gases </w:t>
            </w:r>
            <w:proofErr w:type="spellStart"/>
            <w:r>
              <w:rPr>
                <w:rFonts w:ascii="Arial" w:hAnsi="Arial" w:cs="Arial"/>
                <w:color w:val="5B2F3D"/>
              </w:rPr>
              <w:t>necesarios</w:t>
            </w:r>
            <w:proofErr w:type="spellEnd"/>
            <w:r>
              <w:rPr>
                <w:rFonts w:ascii="Arial" w:hAnsi="Arial" w:cs="Arial"/>
                <w:color w:val="5B2F3D"/>
              </w:rPr>
              <w:t xml:space="preserve"> para el </w:t>
            </w:r>
            <w:proofErr w:type="spellStart"/>
            <w:r>
              <w:rPr>
                <w:rFonts w:ascii="Arial" w:hAnsi="Arial" w:cs="Arial"/>
                <w:color w:val="5B2F3D"/>
              </w:rPr>
              <w:t>funcionamiento</w:t>
            </w:r>
            <w:proofErr w:type="spellEnd"/>
            <w:r>
              <w:rPr>
                <w:rFonts w:ascii="Arial" w:hAnsi="Arial" w:cs="Arial"/>
                <w:color w:val="5B2F3D"/>
              </w:rPr>
              <w:t xml:space="preserve"> de </w:t>
            </w:r>
            <w:proofErr w:type="spellStart"/>
            <w:r>
              <w:rPr>
                <w:rFonts w:ascii="Arial" w:hAnsi="Arial" w:cs="Arial"/>
                <w:color w:val="5B2F3D"/>
              </w:rPr>
              <w:t>centros</w:t>
            </w:r>
            <w:proofErr w:type="spellEnd"/>
            <w:r>
              <w:rPr>
                <w:rFonts w:ascii="Arial" w:hAnsi="Arial" w:cs="Arial"/>
                <w:color w:val="5B2F3D"/>
              </w:rPr>
              <w:t xml:space="preserve"> </w:t>
            </w:r>
            <w:proofErr w:type="spellStart"/>
            <w:r>
              <w:rPr>
                <w:rFonts w:ascii="Arial" w:hAnsi="Arial" w:cs="Arial"/>
                <w:color w:val="5B2F3D"/>
              </w:rPr>
              <w:t>sanitarios</w:t>
            </w:r>
            <w:proofErr w:type="spellEnd"/>
            <w:r>
              <w:rPr>
                <w:rFonts w:ascii="Arial" w:hAnsi="Arial" w:cs="Arial"/>
                <w:color w:val="5B2F3D"/>
              </w:rPr>
              <w:t xml:space="preserve">, </w:t>
            </w:r>
            <w:proofErr w:type="spellStart"/>
            <w:r>
              <w:rPr>
                <w:rFonts w:ascii="Arial" w:hAnsi="Arial" w:cs="Arial"/>
                <w:color w:val="5B2F3D"/>
              </w:rPr>
              <w:t>así</w:t>
            </w:r>
            <w:proofErr w:type="spellEnd"/>
            <w:r>
              <w:rPr>
                <w:rFonts w:ascii="Arial" w:hAnsi="Arial" w:cs="Arial"/>
                <w:color w:val="5B2F3D"/>
              </w:rPr>
              <w:t xml:space="preserve"> </w:t>
            </w:r>
            <w:proofErr w:type="spellStart"/>
            <w:r>
              <w:rPr>
                <w:rFonts w:ascii="Arial" w:hAnsi="Arial" w:cs="Arial"/>
                <w:color w:val="5B2F3D"/>
              </w:rPr>
              <w:t>como</w:t>
            </w:r>
            <w:proofErr w:type="spellEnd"/>
            <w:r>
              <w:rPr>
                <w:rFonts w:ascii="Arial" w:hAnsi="Arial" w:cs="Arial"/>
                <w:color w:val="5B2F3D"/>
              </w:rPr>
              <w:t xml:space="preserve"> de gases </w:t>
            </w:r>
            <w:proofErr w:type="spellStart"/>
            <w:r>
              <w:rPr>
                <w:rFonts w:ascii="Arial" w:hAnsi="Arial" w:cs="Arial"/>
                <w:color w:val="5B2F3D"/>
              </w:rPr>
              <w:t>transportados</w:t>
            </w:r>
            <w:proofErr w:type="spellEnd"/>
            <w:r>
              <w:rPr>
                <w:rFonts w:ascii="Arial" w:hAnsi="Arial" w:cs="Arial"/>
                <w:color w:val="5B2F3D"/>
              </w:rPr>
              <w:t xml:space="preserve"> a </w:t>
            </w:r>
            <w:proofErr w:type="spellStart"/>
            <w:r>
              <w:rPr>
                <w:rFonts w:ascii="Arial" w:hAnsi="Arial" w:cs="Arial"/>
                <w:color w:val="5B2F3D"/>
              </w:rPr>
              <w:t>particulares</w:t>
            </w:r>
            <w:proofErr w:type="spellEnd"/>
            <w:r>
              <w:rPr>
                <w:rFonts w:ascii="Arial" w:hAnsi="Arial" w:cs="Arial"/>
                <w:color w:val="5B2F3D"/>
              </w:rPr>
              <w:t xml:space="preserve"> para </w:t>
            </w:r>
            <w:proofErr w:type="spellStart"/>
            <w:r>
              <w:rPr>
                <w:rFonts w:ascii="Arial" w:hAnsi="Arial" w:cs="Arial"/>
                <w:color w:val="5B2F3D"/>
              </w:rPr>
              <w:t>asistencias</w:t>
            </w:r>
            <w:proofErr w:type="spellEnd"/>
            <w:r>
              <w:rPr>
                <w:rFonts w:ascii="Arial" w:hAnsi="Arial" w:cs="Arial"/>
                <w:color w:val="5B2F3D"/>
              </w:rPr>
              <w:t xml:space="preserve"> </w:t>
            </w:r>
            <w:proofErr w:type="spellStart"/>
            <w:r>
              <w:rPr>
                <w:rFonts w:ascii="Arial" w:hAnsi="Arial" w:cs="Arial"/>
                <w:color w:val="5B2F3D"/>
              </w:rPr>
              <w:t>sanitarias</w:t>
            </w:r>
            <w:proofErr w:type="spellEnd"/>
            <w:r>
              <w:rPr>
                <w:rFonts w:ascii="Arial" w:hAnsi="Arial" w:cs="Arial"/>
                <w:color w:val="5B2F3D"/>
              </w:rPr>
              <w:t xml:space="preserve"> </w:t>
            </w:r>
            <w:proofErr w:type="spellStart"/>
            <w:r>
              <w:rPr>
                <w:rFonts w:ascii="Arial" w:hAnsi="Arial" w:cs="Arial"/>
                <w:color w:val="5B2F3D"/>
              </w:rPr>
              <w:t>domiciliaria</w:t>
            </w:r>
            <w:proofErr w:type="spellEnd"/>
            <w:r>
              <w:rPr>
                <w:rFonts w:ascii="Arial" w:hAnsi="Arial" w:cs="Arial"/>
                <w:color w:val="5B2F3D"/>
              </w:rPr>
              <w:t xml:space="preserve">, en ambos </w:t>
            </w:r>
            <w:proofErr w:type="spellStart"/>
            <w:r>
              <w:rPr>
                <w:rFonts w:ascii="Arial" w:hAnsi="Arial" w:cs="Arial"/>
                <w:color w:val="5B2F3D"/>
              </w:rPr>
              <w:t>casos</w:t>
            </w:r>
            <w:proofErr w:type="spellEnd"/>
            <w:r>
              <w:rPr>
                <w:rFonts w:ascii="Arial" w:hAnsi="Arial" w:cs="Arial"/>
                <w:color w:val="5B2F3D"/>
              </w:rPr>
              <w:t xml:space="preserve">, </w:t>
            </w:r>
            <w:proofErr w:type="spellStart"/>
            <w:r>
              <w:rPr>
                <w:rFonts w:ascii="Arial" w:hAnsi="Arial" w:cs="Arial"/>
                <w:color w:val="5B2F3D"/>
              </w:rPr>
              <w:t>cuando</w:t>
            </w:r>
            <w:proofErr w:type="spellEnd"/>
            <w:r>
              <w:rPr>
                <w:rFonts w:ascii="Arial" w:hAnsi="Arial" w:cs="Arial"/>
                <w:color w:val="5B2F3D"/>
              </w:rPr>
              <w:t xml:space="preserve"> se </w:t>
            </w:r>
            <w:proofErr w:type="spellStart"/>
            <w:r>
              <w:rPr>
                <w:rFonts w:ascii="Arial" w:hAnsi="Arial" w:cs="Arial"/>
                <w:color w:val="5B2F3D"/>
              </w:rPr>
              <w:t>acredite</w:t>
            </w:r>
            <w:proofErr w:type="spellEnd"/>
            <w:r>
              <w:rPr>
                <w:rFonts w:ascii="Arial" w:hAnsi="Arial" w:cs="Arial"/>
                <w:color w:val="5B2F3D"/>
              </w:rPr>
              <w:t xml:space="preserve"> </w:t>
            </w:r>
            <w:proofErr w:type="spellStart"/>
            <w:r>
              <w:rPr>
                <w:rFonts w:ascii="Arial" w:hAnsi="Arial" w:cs="Arial"/>
                <w:color w:val="5B2F3D"/>
              </w:rPr>
              <w:t>que</w:t>
            </w:r>
            <w:proofErr w:type="spellEnd"/>
            <w:r>
              <w:rPr>
                <w:rFonts w:ascii="Arial" w:hAnsi="Arial" w:cs="Arial"/>
                <w:color w:val="5B2F3D"/>
              </w:rPr>
              <w:t xml:space="preserve"> se </w:t>
            </w:r>
            <w:proofErr w:type="spellStart"/>
            <w:r>
              <w:rPr>
                <w:rFonts w:ascii="Arial" w:hAnsi="Arial" w:cs="Arial"/>
                <w:color w:val="5B2F3D"/>
              </w:rPr>
              <w:t>transportan</w:t>
            </w:r>
            <w:proofErr w:type="spellEnd"/>
            <w:r>
              <w:rPr>
                <w:rFonts w:ascii="Arial" w:hAnsi="Arial" w:cs="Arial"/>
                <w:color w:val="5B2F3D"/>
              </w:rPr>
              <w:t xml:space="preserve"> a </w:t>
            </w:r>
            <w:proofErr w:type="spellStart"/>
            <w:r>
              <w:rPr>
                <w:rFonts w:ascii="Arial" w:hAnsi="Arial" w:cs="Arial"/>
                <w:color w:val="5B2F3D"/>
              </w:rPr>
              <w:t>dichos</w:t>
            </w:r>
            <w:proofErr w:type="spellEnd"/>
            <w:r>
              <w:rPr>
                <w:rFonts w:ascii="Arial" w:hAnsi="Arial" w:cs="Arial"/>
                <w:color w:val="5B2F3D"/>
              </w:rPr>
              <w:t xml:space="preserve"> </w:t>
            </w:r>
            <w:proofErr w:type="spellStart"/>
            <w:r>
              <w:rPr>
                <w:rFonts w:ascii="Arial" w:hAnsi="Arial" w:cs="Arial"/>
                <w:color w:val="5B2F3D"/>
              </w:rPr>
              <w:t>destinos</w:t>
            </w:r>
            <w:proofErr w:type="spellEnd"/>
            <w:r>
              <w:rPr>
                <w:rFonts w:ascii="Arial" w:hAnsi="Arial" w:cs="Arial"/>
                <w:color w:val="5B2F3D"/>
              </w:rPr>
              <w:t>.</w:t>
            </w:r>
          </w:p>
          <w:p w:rsidR="002209BB" w:rsidRDefault="002209BB">
            <w:pPr>
              <w:spacing w:line="276" w:lineRule="atLeast"/>
              <w:jc w:val="both"/>
            </w:pPr>
            <w:r>
              <w:rPr>
                <w:rFonts w:ascii="Arial" w:hAnsi="Arial" w:cs="Arial"/>
                <w:color w:val="5B2F3D"/>
              </w:rPr>
              <w:t xml:space="preserve">j) De </w:t>
            </w:r>
            <w:proofErr w:type="spellStart"/>
            <w:r>
              <w:rPr>
                <w:rFonts w:ascii="Arial" w:hAnsi="Arial" w:cs="Arial"/>
                <w:color w:val="5B2F3D"/>
              </w:rPr>
              <w:t>transporte</w:t>
            </w:r>
            <w:proofErr w:type="spellEnd"/>
            <w:r>
              <w:rPr>
                <w:rFonts w:ascii="Arial" w:hAnsi="Arial" w:cs="Arial"/>
                <w:color w:val="5B2F3D"/>
              </w:rPr>
              <w:t xml:space="preserve"> de </w:t>
            </w:r>
            <w:proofErr w:type="spellStart"/>
            <w:r>
              <w:rPr>
                <w:rFonts w:ascii="Arial" w:hAnsi="Arial" w:cs="Arial"/>
                <w:color w:val="5B2F3D"/>
              </w:rPr>
              <w:t>medicinas</w:t>
            </w:r>
            <w:proofErr w:type="spellEnd"/>
            <w:r>
              <w:rPr>
                <w:rFonts w:ascii="Arial" w:hAnsi="Arial" w:cs="Arial"/>
                <w:color w:val="5B2F3D"/>
              </w:rPr>
              <w:t>.</w:t>
            </w:r>
          </w:p>
          <w:p w:rsidR="002209BB" w:rsidRDefault="002209BB">
            <w:pPr>
              <w:spacing w:line="276" w:lineRule="atLeast"/>
              <w:jc w:val="both"/>
            </w:pPr>
            <w:r>
              <w:rPr>
                <w:rFonts w:ascii="Arial" w:hAnsi="Arial" w:cs="Arial"/>
                <w:color w:val="5B2F3D"/>
              </w:rPr>
              <w:t xml:space="preserve">k) De </w:t>
            </w:r>
            <w:proofErr w:type="spellStart"/>
            <w:r>
              <w:rPr>
                <w:rFonts w:ascii="Arial" w:hAnsi="Arial" w:cs="Arial"/>
                <w:color w:val="5B2F3D"/>
              </w:rPr>
              <w:t>transporte</w:t>
            </w:r>
            <w:proofErr w:type="spellEnd"/>
            <w:r>
              <w:rPr>
                <w:rFonts w:ascii="Arial" w:hAnsi="Arial" w:cs="Arial"/>
                <w:color w:val="5B2F3D"/>
              </w:rPr>
              <w:t xml:space="preserve"> de </w:t>
            </w:r>
            <w:proofErr w:type="spellStart"/>
            <w:r>
              <w:rPr>
                <w:rFonts w:ascii="Arial" w:hAnsi="Arial" w:cs="Arial"/>
                <w:color w:val="5B2F3D"/>
              </w:rPr>
              <w:t>depósitos</w:t>
            </w:r>
            <w:proofErr w:type="spellEnd"/>
            <w:r>
              <w:rPr>
                <w:rFonts w:ascii="Arial" w:hAnsi="Arial" w:cs="Arial"/>
                <w:color w:val="5B2F3D"/>
              </w:rPr>
              <w:t xml:space="preserve"> final de </w:t>
            </w:r>
            <w:proofErr w:type="spellStart"/>
            <w:r>
              <w:rPr>
                <w:rFonts w:ascii="Arial" w:hAnsi="Arial" w:cs="Arial"/>
                <w:color w:val="5B2F3D"/>
              </w:rPr>
              <w:t>residuos</w:t>
            </w:r>
            <w:proofErr w:type="spellEnd"/>
            <w:r>
              <w:rPr>
                <w:rFonts w:ascii="Arial" w:hAnsi="Arial" w:cs="Arial"/>
                <w:color w:val="5B2F3D"/>
              </w:rPr>
              <w:t xml:space="preserve"> </w:t>
            </w:r>
            <w:proofErr w:type="spellStart"/>
            <w:r>
              <w:rPr>
                <w:rFonts w:ascii="Arial" w:hAnsi="Arial" w:cs="Arial"/>
                <w:color w:val="5B2F3D"/>
              </w:rPr>
              <w:t>sólidos</w:t>
            </w:r>
            <w:proofErr w:type="spellEnd"/>
            <w:r>
              <w:rPr>
                <w:rFonts w:ascii="Arial" w:hAnsi="Arial" w:cs="Arial"/>
                <w:color w:val="5B2F3D"/>
              </w:rPr>
              <w:t xml:space="preserve"> </w:t>
            </w:r>
            <w:proofErr w:type="spellStart"/>
            <w:r>
              <w:rPr>
                <w:rFonts w:ascii="Arial" w:hAnsi="Arial" w:cs="Arial"/>
                <w:color w:val="5B2F3D"/>
              </w:rPr>
              <w:t>urbanos</w:t>
            </w:r>
            <w:proofErr w:type="spellEnd"/>
            <w:r>
              <w:rPr>
                <w:rFonts w:ascii="Arial" w:hAnsi="Arial" w:cs="Arial"/>
                <w:color w:val="5B2F3D"/>
              </w:rPr>
              <w:t xml:space="preserve"> y/o </w:t>
            </w:r>
            <w:proofErr w:type="spellStart"/>
            <w:r>
              <w:rPr>
                <w:rFonts w:ascii="Arial" w:hAnsi="Arial" w:cs="Arial"/>
                <w:color w:val="5B2F3D"/>
              </w:rPr>
              <w:t>patogénicos</w:t>
            </w:r>
            <w:proofErr w:type="spellEnd"/>
            <w:r>
              <w:rPr>
                <w:rFonts w:ascii="Arial" w:hAnsi="Arial" w:cs="Arial"/>
                <w:color w:val="5B2F3D"/>
              </w:rPr>
              <w:t>.</w:t>
            </w:r>
          </w:p>
          <w:p w:rsidR="002209BB" w:rsidRDefault="002209BB">
            <w:pPr>
              <w:spacing w:line="276" w:lineRule="atLeast"/>
              <w:jc w:val="both"/>
            </w:pPr>
            <w:r>
              <w:rPr>
                <w:rFonts w:ascii="Arial" w:hAnsi="Arial" w:cs="Arial"/>
                <w:color w:val="5B2F3D"/>
              </w:rPr>
              <w:t xml:space="preserve">l) De </w:t>
            </w:r>
            <w:proofErr w:type="spellStart"/>
            <w:r>
              <w:rPr>
                <w:rFonts w:ascii="Arial" w:hAnsi="Arial" w:cs="Arial"/>
                <w:color w:val="5B2F3D"/>
              </w:rPr>
              <w:t>transporte</w:t>
            </w:r>
            <w:proofErr w:type="spellEnd"/>
            <w:r>
              <w:rPr>
                <w:rFonts w:ascii="Arial" w:hAnsi="Arial" w:cs="Arial"/>
                <w:color w:val="5B2F3D"/>
              </w:rPr>
              <w:t xml:space="preserve"> </w:t>
            </w:r>
            <w:proofErr w:type="spellStart"/>
            <w:r>
              <w:rPr>
                <w:rFonts w:ascii="Arial" w:hAnsi="Arial" w:cs="Arial"/>
                <w:color w:val="5B2F3D"/>
              </w:rPr>
              <w:t>que</w:t>
            </w:r>
            <w:proofErr w:type="spellEnd"/>
            <w:r>
              <w:rPr>
                <w:rFonts w:ascii="Arial" w:hAnsi="Arial" w:cs="Arial"/>
                <w:color w:val="5B2F3D"/>
              </w:rPr>
              <w:t xml:space="preserve"> </w:t>
            </w:r>
            <w:proofErr w:type="spellStart"/>
            <w:r>
              <w:rPr>
                <w:rFonts w:ascii="Arial" w:hAnsi="Arial" w:cs="Arial"/>
                <w:color w:val="5B2F3D"/>
              </w:rPr>
              <w:t>deba</w:t>
            </w:r>
            <w:proofErr w:type="spellEnd"/>
            <w:r>
              <w:rPr>
                <w:rFonts w:ascii="Arial" w:hAnsi="Arial" w:cs="Arial"/>
                <w:color w:val="5B2F3D"/>
              </w:rPr>
              <w:t xml:space="preserve"> circular en </w:t>
            </w:r>
            <w:proofErr w:type="spellStart"/>
            <w:r>
              <w:rPr>
                <w:rFonts w:ascii="Arial" w:hAnsi="Arial" w:cs="Arial"/>
                <w:color w:val="5B2F3D"/>
              </w:rPr>
              <w:t>cumplimiento</w:t>
            </w:r>
            <w:proofErr w:type="spellEnd"/>
            <w:r>
              <w:rPr>
                <w:rFonts w:ascii="Arial" w:hAnsi="Arial" w:cs="Arial"/>
                <w:color w:val="5B2F3D"/>
              </w:rPr>
              <w:t xml:space="preserve"> </w:t>
            </w:r>
            <w:proofErr w:type="spellStart"/>
            <w:r>
              <w:rPr>
                <w:rFonts w:ascii="Arial" w:hAnsi="Arial" w:cs="Arial"/>
                <w:color w:val="5B2F3D"/>
              </w:rPr>
              <w:t>directo</w:t>
            </w:r>
            <w:proofErr w:type="spellEnd"/>
            <w:r>
              <w:rPr>
                <w:rFonts w:ascii="Arial" w:hAnsi="Arial" w:cs="Arial"/>
                <w:color w:val="5B2F3D"/>
              </w:rPr>
              <w:t xml:space="preserve"> e </w:t>
            </w:r>
            <w:proofErr w:type="spellStart"/>
            <w:r>
              <w:rPr>
                <w:rFonts w:ascii="Arial" w:hAnsi="Arial" w:cs="Arial"/>
                <w:color w:val="5B2F3D"/>
              </w:rPr>
              <w:t>inmediato</w:t>
            </w:r>
            <w:proofErr w:type="spellEnd"/>
            <w:r>
              <w:rPr>
                <w:rFonts w:ascii="Arial" w:hAnsi="Arial" w:cs="Arial"/>
                <w:color w:val="5B2F3D"/>
              </w:rPr>
              <w:t xml:space="preserve"> de </w:t>
            </w:r>
            <w:proofErr w:type="spellStart"/>
            <w:r>
              <w:rPr>
                <w:rFonts w:ascii="Arial" w:hAnsi="Arial" w:cs="Arial"/>
                <w:color w:val="5B2F3D"/>
              </w:rPr>
              <w:t>una</w:t>
            </w:r>
            <w:proofErr w:type="spellEnd"/>
            <w:r>
              <w:rPr>
                <w:rFonts w:ascii="Arial" w:hAnsi="Arial" w:cs="Arial"/>
                <w:color w:val="5B2F3D"/>
              </w:rPr>
              <w:t xml:space="preserve"> </w:t>
            </w:r>
            <w:proofErr w:type="spellStart"/>
            <w:r>
              <w:rPr>
                <w:rFonts w:ascii="Arial" w:hAnsi="Arial" w:cs="Arial"/>
                <w:color w:val="5B2F3D"/>
              </w:rPr>
              <w:t>orden</w:t>
            </w:r>
            <w:proofErr w:type="spellEnd"/>
            <w:r>
              <w:rPr>
                <w:rFonts w:ascii="Arial" w:hAnsi="Arial" w:cs="Arial"/>
                <w:color w:val="5B2F3D"/>
              </w:rPr>
              <w:t xml:space="preserve"> judicial.</w:t>
            </w:r>
          </w:p>
          <w:p w:rsidR="002209BB" w:rsidRDefault="002209BB">
            <w:pPr>
              <w:spacing w:line="276" w:lineRule="atLeast"/>
              <w:jc w:val="both"/>
            </w:pPr>
            <w:r>
              <w:rPr>
                <w:rFonts w:ascii="Arial" w:hAnsi="Arial" w:cs="Arial"/>
                <w:color w:val="5B2F3D"/>
              </w:rPr>
              <w:lastRenderedPageBreak/>
              <w:t xml:space="preserve">m) De </w:t>
            </w:r>
            <w:proofErr w:type="spellStart"/>
            <w:r>
              <w:rPr>
                <w:rFonts w:ascii="Arial" w:hAnsi="Arial" w:cs="Arial"/>
                <w:color w:val="5B2F3D"/>
              </w:rPr>
              <w:t>transporte</w:t>
            </w:r>
            <w:proofErr w:type="spellEnd"/>
            <w:r>
              <w:rPr>
                <w:rFonts w:ascii="Arial" w:hAnsi="Arial" w:cs="Arial"/>
                <w:color w:val="5B2F3D"/>
              </w:rPr>
              <w:t xml:space="preserve"> de </w:t>
            </w:r>
            <w:proofErr w:type="spellStart"/>
            <w:r>
              <w:rPr>
                <w:rFonts w:ascii="Arial" w:hAnsi="Arial" w:cs="Arial"/>
                <w:color w:val="5B2F3D"/>
              </w:rPr>
              <w:t>sebo</w:t>
            </w:r>
            <w:proofErr w:type="spellEnd"/>
            <w:r>
              <w:rPr>
                <w:rFonts w:ascii="Arial" w:hAnsi="Arial" w:cs="Arial"/>
                <w:color w:val="5B2F3D"/>
              </w:rPr>
              <w:t xml:space="preserve">, </w:t>
            </w:r>
            <w:proofErr w:type="spellStart"/>
            <w:r>
              <w:rPr>
                <w:rFonts w:ascii="Arial" w:hAnsi="Arial" w:cs="Arial"/>
                <w:color w:val="5B2F3D"/>
              </w:rPr>
              <w:t>hueso</w:t>
            </w:r>
            <w:proofErr w:type="spellEnd"/>
            <w:r>
              <w:rPr>
                <w:rFonts w:ascii="Arial" w:hAnsi="Arial" w:cs="Arial"/>
                <w:color w:val="5B2F3D"/>
              </w:rPr>
              <w:t xml:space="preserve"> y </w:t>
            </w:r>
            <w:proofErr w:type="spellStart"/>
            <w:r>
              <w:rPr>
                <w:rFonts w:ascii="Arial" w:hAnsi="Arial" w:cs="Arial"/>
                <w:color w:val="5B2F3D"/>
              </w:rPr>
              <w:t>cueros</w:t>
            </w:r>
            <w:proofErr w:type="spellEnd"/>
            <w:r>
              <w:rPr>
                <w:rFonts w:ascii="Arial" w:hAnsi="Arial" w:cs="Arial"/>
                <w:color w:val="5B2F3D"/>
              </w:rPr>
              <w:t>.</w:t>
            </w:r>
          </w:p>
          <w:p w:rsidR="002209BB" w:rsidRDefault="002209BB">
            <w:pPr>
              <w:spacing w:line="276" w:lineRule="atLeast"/>
              <w:jc w:val="both"/>
            </w:pPr>
            <w:r>
              <w:rPr>
                <w:rFonts w:ascii="Arial" w:hAnsi="Arial" w:cs="Arial"/>
                <w:color w:val="5B2F3D"/>
              </w:rPr>
              <w:t xml:space="preserve">n) </w:t>
            </w:r>
            <w:proofErr w:type="spellStart"/>
            <w:r>
              <w:rPr>
                <w:rFonts w:ascii="Arial" w:hAnsi="Arial" w:cs="Arial"/>
                <w:color w:val="5B2F3D"/>
              </w:rPr>
              <w:t>Cuando</w:t>
            </w:r>
            <w:proofErr w:type="spellEnd"/>
            <w:r>
              <w:rPr>
                <w:rFonts w:ascii="Arial" w:hAnsi="Arial" w:cs="Arial"/>
                <w:color w:val="5B2F3D"/>
              </w:rPr>
              <w:t xml:space="preserve"> se </w:t>
            </w:r>
            <w:proofErr w:type="spellStart"/>
            <w:r>
              <w:rPr>
                <w:rFonts w:ascii="Arial" w:hAnsi="Arial" w:cs="Arial"/>
                <w:color w:val="5B2F3D"/>
              </w:rPr>
              <w:t>oponga</w:t>
            </w:r>
            <w:proofErr w:type="spellEnd"/>
            <w:r>
              <w:rPr>
                <w:rFonts w:ascii="Arial" w:hAnsi="Arial" w:cs="Arial"/>
                <w:color w:val="5B2F3D"/>
              </w:rPr>
              <w:t xml:space="preserve"> a </w:t>
            </w:r>
            <w:proofErr w:type="spellStart"/>
            <w:r>
              <w:rPr>
                <w:rFonts w:ascii="Arial" w:hAnsi="Arial" w:cs="Arial"/>
                <w:color w:val="5B2F3D"/>
              </w:rPr>
              <w:t>disposiciones</w:t>
            </w:r>
            <w:proofErr w:type="spellEnd"/>
            <w:r>
              <w:rPr>
                <w:rFonts w:ascii="Arial" w:hAnsi="Arial" w:cs="Arial"/>
                <w:color w:val="5B2F3D"/>
              </w:rPr>
              <w:t xml:space="preserve"> </w:t>
            </w:r>
            <w:proofErr w:type="spellStart"/>
            <w:r>
              <w:rPr>
                <w:rFonts w:ascii="Arial" w:hAnsi="Arial" w:cs="Arial"/>
                <w:color w:val="5B2F3D"/>
              </w:rPr>
              <w:t>que</w:t>
            </w:r>
            <w:proofErr w:type="spellEnd"/>
            <w:r>
              <w:rPr>
                <w:rFonts w:ascii="Arial" w:hAnsi="Arial" w:cs="Arial"/>
                <w:color w:val="5B2F3D"/>
              </w:rPr>
              <w:t xml:space="preserve"> en </w:t>
            </w:r>
            <w:proofErr w:type="spellStart"/>
            <w:r>
              <w:rPr>
                <w:rFonts w:ascii="Arial" w:hAnsi="Arial" w:cs="Arial"/>
                <w:color w:val="5B2F3D"/>
              </w:rPr>
              <w:t>idéntico</w:t>
            </w:r>
            <w:proofErr w:type="spellEnd"/>
            <w:r>
              <w:rPr>
                <w:rFonts w:ascii="Arial" w:hAnsi="Arial" w:cs="Arial"/>
                <w:color w:val="5B2F3D"/>
              </w:rPr>
              <w:t xml:space="preserve"> </w:t>
            </w:r>
            <w:proofErr w:type="spellStart"/>
            <w:r>
              <w:rPr>
                <w:rFonts w:ascii="Arial" w:hAnsi="Arial" w:cs="Arial"/>
                <w:color w:val="5B2F3D"/>
              </w:rPr>
              <w:t>sentido</w:t>
            </w:r>
            <w:proofErr w:type="spellEnd"/>
            <w:r>
              <w:rPr>
                <w:rFonts w:ascii="Arial" w:hAnsi="Arial" w:cs="Arial"/>
                <w:color w:val="5B2F3D"/>
              </w:rPr>
              <w:t xml:space="preserve"> </w:t>
            </w:r>
            <w:proofErr w:type="spellStart"/>
            <w:r>
              <w:rPr>
                <w:rFonts w:ascii="Arial" w:hAnsi="Arial" w:cs="Arial"/>
                <w:color w:val="5B2F3D"/>
              </w:rPr>
              <w:t>dicte</w:t>
            </w:r>
            <w:proofErr w:type="spellEnd"/>
            <w:r>
              <w:rPr>
                <w:rFonts w:ascii="Arial" w:hAnsi="Arial" w:cs="Arial"/>
                <w:color w:val="5B2F3D"/>
              </w:rPr>
              <w:t xml:space="preserve"> la </w:t>
            </w:r>
            <w:proofErr w:type="spellStart"/>
            <w:r>
              <w:rPr>
                <w:rFonts w:ascii="Arial" w:hAnsi="Arial" w:cs="Arial"/>
                <w:color w:val="5B2F3D"/>
              </w:rPr>
              <w:t>Secretaría</w:t>
            </w:r>
            <w:proofErr w:type="spellEnd"/>
            <w:r>
              <w:rPr>
                <w:rFonts w:ascii="Arial" w:hAnsi="Arial" w:cs="Arial"/>
                <w:color w:val="5B2F3D"/>
              </w:rPr>
              <w:t xml:space="preserve"> de </w:t>
            </w:r>
            <w:proofErr w:type="spellStart"/>
            <w:r>
              <w:rPr>
                <w:rFonts w:ascii="Arial" w:hAnsi="Arial" w:cs="Arial"/>
                <w:color w:val="5B2F3D"/>
              </w:rPr>
              <w:t>Gestión</w:t>
            </w:r>
            <w:proofErr w:type="spellEnd"/>
            <w:r>
              <w:rPr>
                <w:rFonts w:ascii="Arial" w:hAnsi="Arial" w:cs="Arial"/>
                <w:color w:val="5B2F3D"/>
              </w:rPr>
              <w:t xml:space="preserve"> del </w:t>
            </w:r>
            <w:proofErr w:type="spellStart"/>
            <w:r>
              <w:rPr>
                <w:rFonts w:ascii="Arial" w:hAnsi="Arial" w:cs="Arial"/>
                <w:color w:val="5B2F3D"/>
              </w:rPr>
              <w:t>Transporte</w:t>
            </w:r>
            <w:proofErr w:type="spellEnd"/>
            <w:r>
              <w:rPr>
                <w:rFonts w:ascii="Arial" w:hAnsi="Arial" w:cs="Arial"/>
                <w:color w:val="5B2F3D"/>
              </w:rPr>
              <w:t xml:space="preserve"> de la </w:t>
            </w:r>
            <w:proofErr w:type="spellStart"/>
            <w:r>
              <w:rPr>
                <w:rFonts w:ascii="Arial" w:hAnsi="Arial" w:cs="Arial"/>
                <w:color w:val="5B2F3D"/>
              </w:rPr>
              <w:t>Nación</w:t>
            </w:r>
            <w:proofErr w:type="spellEnd"/>
            <w:r>
              <w:rPr>
                <w:rFonts w:ascii="Arial" w:hAnsi="Arial" w:cs="Arial"/>
                <w:color w:val="5B2F3D"/>
              </w:rPr>
              <w:t xml:space="preserve">, y/o la </w:t>
            </w:r>
            <w:proofErr w:type="spellStart"/>
            <w:r>
              <w:rPr>
                <w:rFonts w:ascii="Arial" w:hAnsi="Arial" w:cs="Arial"/>
                <w:color w:val="5B2F3D"/>
              </w:rPr>
              <w:t>Comisión</w:t>
            </w:r>
            <w:proofErr w:type="spellEnd"/>
            <w:r>
              <w:rPr>
                <w:rFonts w:ascii="Arial" w:hAnsi="Arial" w:cs="Arial"/>
                <w:color w:val="5B2F3D"/>
              </w:rPr>
              <w:t xml:space="preserve"> </w:t>
            </w:r>
            <w:proofErr w:type="spellStart"/>
            <w:r>
              <w:rPr>
                <w:rFonts w:ascii="Arial" w:hAnsi="Arial" w:cs="Arial"/>
                <w:color w:val="5B2F3D"/>
              </w:rPr>
              <w:t>Nacional</w:t>
            </w:r>
            <w:proofErr w:type="spellEnd"/>
            <w:r>
              <w:rPr>
                <w:rFonts w:ascii="Arial" w:hAnsi="Arial" w:cs="Arial"/>
                <w:color w:val="5B2F3D"/>
              </w:rPr>
              <w:t xml:space="preserve"> del </w:t>
            </w:r>
            <w:proofErr w:type="spellStart"/>
            <w:r>
              <w:rPr>
                <w:rFonts w:ascii="Arial" w:hAnsi="Arial" w:cs="Arial"/>
                <w:color w:val="5B2F3D"/>
              </w:rPr>
              <w:t>Tránsito</w:t>
            </w:r>
            <w:proofErr w:type="spellEnd"/>
            <w:r>
              <w:rPr>
                <w:rFonts w:ascii="Arial" w:hAnsi="Arial" w:cs="Arial"/>
                <w:color w:val="5B2F3D"/>
              </w:rPr>
              <w:t xml:space="preserve"> y la </w:t>
            </w:r>
            <w:proofErr w:type="spellStart"/>
            <w:r>
              <w:rPr>
                <w:rFonts w:ascii="Arial" w:hAnsi="Arial" w:cs="Arial"/>
                <w:color w:val="5B2F3D"/>
              </w:rPr>
              <w:t>Seguridad</w:t>
            </w:r>
            <w:proofErr w:type="spellEnd"/>
            <w:r>
              <w:rPr>
                <w:rFonts w:ascii="Arial" w:hAnsi="Arial" w:cs="Arial"/>
                <w:color w:val="5B2F3D"/>
              </w:rPr>
              <w:t xml:space="preserve"> Vial, y/o la </w:t>
            </w:r>
            <w:proofErr w:type="spellStart"/>
            <w:r>
              <w:rPr>
                <w:rFonts w:ascii="Arial" w:hAnsi="Arial" w:cs="Arial"/>
                <w:color w:val="5B2F3D"/>
              </w:rPr>
              <w:t>Agencia</w:t>
            </w:r>
            <w:proofErr w:type="spellEnd"/>
            <w:r>
              <w:rPr>
                <w:rFonts w:ascii="Arial" w:hAnsi="Arial" w:cs="Arial"/>
                <w:color w:val="5B2F3D"/>
              </w:rPr>
              <w:t xml:space="preserve"> </w:t>
            </w:r>
            <w:proofErr w:type="spellStart"/>
            <w:r>
              <w:rPr>
                <w:rFonts w:ascii="Arial" w:hAnsi="Arial" w:cs="Arial"/>
                <w:color w:val="5B2F3D"/>
              </w:rPr>
              <w:t>Nacional</w:t>
            </w:r>
            <w:proofErr w:type="spellEnd"/>
            <w:r>
              <w:rPr>
                <w:rFonts w:ascii="Arial" w:hAnsi="Arial" w:cs="Arial"/>
                <w:color w:val="5B2F3D"/>
              </w:rPr>
              <w:t xml:space="preserve"> de </w:t>
            </w:r>
            <w:proofErr w:type="spellStart"/>
            <w:r>
              <w:rPr>
                <w:rFonts w:ascii="Arial" w:hAnsi="Arial" w:cs="Arial"/>
                <w:color w:val="5B2F3D"/>
              </w:rPr>
              <w:t>Seguridad</w:t>
            </w:r>
            <w:proofErr w:type="spellEnd"/>
            <w:r>
              <w:rPr>
                <w:rFonts w:ascii="Arial" w:hAnsi="Arial" w:cs="Arial"/>
                <w:color w:val="5B2F3D"/>
              </w:rPr>
              <w:t xml:space="preserve"> Vial, </w:t>
            </w:r>
            <w:proofErr w:type="spellStart"/>
            <w:r>
              <w:rPr>
                <w:rFonts w:ascii="Arial" w:hAnsi="Arial" w:cs="Arial"/>
                <w:color w:val="5B2F3D"/>
              </w:rPr>
              <w:t>o</w:t>
            </w:r>
            <w:proofErr w:type="spellEnd"/>
            <w:r>
              <w:rPr>
                <w:rFonts w:ascii="Arial" w:hAnsi="Arial" w:cs="Arial"/>
                <w:color w:val="5B2F3D"/>
              </w:rPr>
              <w:t xml:space="preserve"> los </w:t>
            </w:r>
            <w:proofErr w:type="spellStart"/>
            <w:r>
              <w:rPr>
                <w:rFonts w:ascii="Arial" w:hAnsi="Arial" w:cs="Arial"/>
                <w:color w:val="5B2F3D"/>
              </w:rPr>
              <w:t>que</w:t>
            </w:r>
            <w:proofErr w:type="spellEnd"/>
            <w:r>
              <w:rPr>
                <w:rFonts w:ascii="Arial" w:hAnsi="Arial" w:cs="Arial"/>
                <w:color w:val="5B2F3D"/>
              </w:rPr>
              <w:t xml:space="preserve"> en el </w:t>
            </w:r>
            <w:proofErr w:type="spellStart"/>
            <w:r>
              <w:rPr>
                <w:rFonts w:ascii="Arial" w:hAnsi="Arial" w:cs="Arial"/>
                <w:color w:val="5B2F3D"/>
              </w:rPr>
              <w:t>futuro</w:t>
            </w:r>
            <w:proofErr w:type="spellEnd"/>
            <w:r>
              <w:rPr>
                <w:rFonts w:ascii="Arial" w:hAnsi="Arial" w:cs="Arial"/>
                <w:color w:val="5B2F3D"/>
              </w:rPr>
              <w:t xml:space="preserve"> los </w:t>
            </w:r>
            <w:proofErr w:type="spellStart"/>
            <w:r>
              <w:rPr>
                <w:rFonts w:ascii="Arial" w:hAnsi="Arial" w:cs="Arial"/>
                <w:color w:val="5B2F3D"/>
              </w:rPr>
              <w:t>reemplacen</w:t>
            </w:r>
            <w:proofErr w:type="spellEnd"/>
            <w:r>
              <w:rPr>
                <w:rFonts w:ascii="Arial" w:hAnsi="Arial" w:cs="Arial"/>
                <w:color w:val="5B2F3D"/>
              </w:rPr>
              <w:t xml:space="preserve">, </w:t>
            </w:r>
            <w:proofErr w:type="spellStart"/>
            <w:r>
              <w:rPr>
                <w:rFonts w:ascii="Arial" w:hAnsi="Arial" w:cs="Arial"/>
                <w:color w:val="5B2F3D"/>
              </w:rPr>
              <w:t>sobre</w:t>
            </w:r>
            <w:proofErr w:type="spellEnd"/>
            <w:r>
              <w:rPr>
                <w:rFonts w:ascii="Arial" w:hAnsi="Arial" w:cs="Arial"/>
                <w:color w:val="5B2F3D"/>
              </w:rPr>
              <w:t xml:space="preserve"> </w:t>
            </w:r>
            <w:proofErr w:type="spellStart"/>
            <w:r>
              <w:rPr>
                <w:rFonts w:ascii="Arial" w:hAnsi="Arial" w:cs="Arial"/>
                <w:color w:val="5B2F3D"/>
              </w:rPr>
              <w:t>una</w:t>
            </w:r>
            <w:proofErr w:type="spellEnd"/>
            <w:r>
              <w:rPr>
                <w:rFonts w:ascii="Arial" w:hAnsi="Arial" w:cs="Arial"/>
                <w:color w:val="5B2F3D"/>
              </w:rPr>
              <w:t xml:space="preserve"> </w:t>
            </w:r>
            <w:proofErr w:type="spellStart"/>
            <w:r>
              <w:rPr>
                <w:rFonts w:ascii="Arial" w:hAnsi="Arial" w:cs="Arial"/>
                <w:color w:val="5B2F3D"/>
              </w:rPr>
              <w:t>misma</w:t>
            </w:r>
            <w:proofErr w:type="spellEnd"/>
            <w:r>
              <w:rPr>
                <w:rFonts w:ascii="Arial" w:hAnsi="Arial" w:cs="Arial"/>
                <w:color w:val="5B2F3D"/>
              </w:rPr>
              <w:t xml:space="preserve"> </w:t>
            </w:r>
            <w:proofErr w:type="spellStart"/>
            <w:r>
              <w:rPr>
                <w:rFonts w:ascii="Arial" w:hAnsi="Arial" w:cs="Arial"/>
                <w:color w:val="5B2F3D"/>
              </w:rPr>
              <w:t>vía</w:t>
            </w:r>
            <w:proofErr w:type="spellEnd"/>
            <w:r>
              <w:rPr>
                <w:rFonts w:ascii="Arial" w:hAnsi="Arial" w:cs="Arial"/>
                <w:color w:val="5B2F3D"/>
              </w:rPr>
              <w:t xml:space="preserve">, </w:t>
            </w:r>
            <w:proofErr w:type="spellStart"/>
            <w:r>
              <w:rPr>
                <w:rFonts w:ascii="Arial" w:hAnsi="Arial" w:cs="Arial"/>
                <w:color w:val="5B2F3D"/>
              </w:rPr>
              <w:t>día</w:t>
            </w:r>
            <w:proofErr w:type="spellEnd"/>
            <w:r>
              <w:rPr>
                <w:rFonts w:ascii="Arial" w:hAnsi="Arial" w:cs="Arial"/>
                <w:color w:val="5B2F3D"/>
              </w:rPr>
              <w:t xml:space="preserve"> y </w:t>
            </w:r>
            <w:proofErr w:type="spellStart"/>
            <w:r>
              <w:rPr>
                <w:rFonts w:ascii="Arial" w:hAnsi="Arial" w:cs="Arial"/>
                <w:color w:val="5B2F3D"/>
              </w:rPr>
              <w:t>horario</w:t>
            </w:r>
            <w:proofErr w:type="spellEnd"/>
            <w:r>
              <w:rPr>
                <w:rFonts w:ascii="Arial" w:hAnsi="Arial" w:cs="Arial"/>
                <w:color w:val="5B2F3D"/>
              </w:rPr>
              <w:t>.</w:t>
            </w:r>
          </w:p>
          <w:p w:rsidR="002209BB" w:rsidRDefault="002209BB">
            <w:pPr>
              <w:spacing w:after="240"/>
            </w:pPr>
            <w:r>
              <w:rPr>
                <w:rFonts w:ascii="Arial" w:hAnsi="Arial" w:cs="Arial"/>
              </w:rPr>
              <w:t> </w:t>
            </w:r>
          </w:p>
        </w:tc>
      </w:tr>
    </w:tbl>
    <w:p w:rsidR="00653CB2" w:rsidRPr="00653CB2" w:rsidRDefault="00653CB2" w:rsidP="002209BB">
      <w:pPr>
        <w:shd w:val="clear" w:color="auto" w:fill="FFFFFF"/>
        <w:spacing w:after="0" w:line="240" w:lineRule="auto"/>
        <w:rPr>
          <w:rFonts w:ascii="Times New Roman" w:eastAsia="Times New Roman" w:hAnsi="Times New Roman" w:cs="Times New Roman"/>
          <w:color w:val="000000"/>
          <w:sz w:val="24"/>
          <w:szCs w:val="24"/>
          <w:lang w:val="es-AR" w:eastAsia="es-AR"/>
        </w:rPr>
      </w:pPr>
    </w:p>
    <w:sectPr w:rsidR="00653CB2" w:rsidRPr="00653CB2" w:rsidSect="008E72B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E8E" w:rsidRDefault="006C5E8E" w:rsidP="0091282A">
      <w:pPr>
        <w:spacing w:after="0" w:line="240" w:lineRule="auto"/>
      </w:pPr>
      <w:r>
        <w:separator/>
      </w:r>
    </w:p>
  </w:endnote>
  <w:endnote w:type="continuationSeparator" w:id="0">
    <w:p w:rsidR="006C5E8E" w:rsidRDefault="006C5E8E" w:rsidP="0091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2A" w:rsidRDefault="009128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2A" w:rsidRDefault="0091282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2A" w:rsidRDefault="009128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E8E" w:rsidRDefault="006C5E8E" w:rsidP="0091282A">
      <w:pPr>
        <w:spacing w:after="0" w:line="240" w:lineRule="auto"/>
      </w:pPr>
      <w:r>
        <w:separator/>
      </w:r>
    </w:p>
  </w:footnote>
  <w:footnote w:type="continuationSeparator" w:id="0">
    <w:p w:rsidR="006C5E8E" w:rsidRDefault="006C5E8E" w:rsidP="00912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2A" w:rsidRDefault="006C5E8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594270" o:spid="_x0000_s2050" type="#_x0000_t75" style="position:absolute;margin-left:0;margin-top:0;width:647.75pt;height:328.25pt;z-index:-251657216;mso-position-horizontal:center;mso-position-horizontal-relative:margin;mso-position-vertical:center;mso-position-vertical-relative:margin" o:allowincell="f">
          <v:imagedata r:id="rId1" o:title="logo ATC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2A" w:rsidRDefault="006C5E8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594271" o:spid="_x0000_s2051" type="#_x0000_t75" style="position:absolute;margin-left:0;margin-top:0;width:647.75pt;height:328.25pt;z-index:-251656192;mso-position-horizontal:center;mso-position-horizontal-relative:margin;mso-position-vertical:center;mso-position-vertical-relative:margin" o:allowincell="f">
          <v:imagedata r:id="rId1" o:title="logo ATC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2A" w:rsidRDefault="006C5E8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594269" o:spid="_x0000_s2049" type="#_x0000_t75" style="position:absolute;margin-left:0;margin-top:0;width:647.75pt;height:328.25pt;z-index:-251658240;mso-position-horizontal:center;mso-position-horizontal-relative:margin;mso-position-vertical:center;mso-position-vertical-relative:margin" o:allowincell="f">
          <v:imagedata r:id="rId1" o:title="logo ATC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5A63"/>
    <w:rsid w:val="00002661"/>
    <w:rsid w:val="00005A63"/>
    <w:rsid w:val="000530FA"/>
    <w:rsid w:val="00063CFC"/>
    <w:rsid w:val="000741AB"/>
    <w:rsid w:val="000775FC"/>
    <w:rsid w:val="00081111"/>
    <w:rsid w:val="000B1B89"/>
    <w:rsid w:val="000F25E2"/>
    <w:rsid w:val="00146E62"/>
    <w:rsid w:val="00181782"/>
    <w:rsid w:val="001B74B8"/>
    <w:rsid w:val="001C3BED"/>
    <w:rsid w:val="001F288E"/>
    <w:rsid w:val="00214491"/>
    <w:rsid w:val="002209BB"/>
    <w:rsid w:val="00243293"/>
    <w:rsid w:val="00265721"/>
    <w:rsid w:val="002927AF"/>
    <w:rsid w:val="002C63BE"/>
    <w:rsid w:val="0033584F"/>
    <w:rsid w:val="00353DC3"/>
    <w:rsid w:val="003546CD"/>
    <w:rsid w:val="00355F44"/>
    <w:rsid w:val="00356C43"/>
    <w:rsid w:val="00374F44"/>
    <w:rsid w:val="003A0593"/>
    <w:rsid w:val="003A075D"/>
    <w:rsid w:val="003D4961"/>
    <w:rsid w:val="003D6396"/>
    <w:rsid w:val="003D7A24"/>
    <w:rsid w:val="003D7B4F"/>
    <w:rsid w:val="0043113B"/>
    <w:rsid w:val="00453C19"/>
    <w:rsid w:val="00497EB9"/>
    <w:rsid w:val="004C5269"/>
    <w:rsid w:val="004E07F6"/>
    <w:rsid w:val="004F0AC7"/>
    <w:rsid w:val="0055082C"/>
    <w:rsid w:val="005971FE"/>
    <w:rsid w:val="0059761B"/>
    <w:rsid w:val="005B3629"/>
    <w:rsid w:val="005E447C"/>
    <w:rsid w:val="005F744B"/>
    <w:rsid w:val="00605922"/>
    <w:rsid w:val="00607670"/>
    <w:rsid w:val="00607788"/>
    <w:rsid w:val="006158C9"/>
    <w:rsid w:val="00653CB2"/>
    <w:rsid w:val="00653DE5"/>
    <w:rsid w:val="00655605"/>
    <w:rsid w:val="00675D50"/>
    <w:rsid w:val="006C5E8E"/>
    <w:rsid w:val="00746C9C"/>
    <w:rsid w:val="00764186"/>
    <w:rsid w:val="008155DD"/>
    <w:rsid w:val="008157E9"/>
    <w:rsid w:val="00896816"/>
    <w:rsid w:val="008A7E6E"/>
    <w:rsid w:val="008B1AE4"/>
    <w:rsid w:val="008E72B7"/>
    <w:rsid w:val="008E7B89"/>
    <w:rsid w:val="008F7902"/>
    <w:rsid w:val="0091282A"/>
    <w:rsid w:val="00985B59"/>
    <w:rsid w:val="009916CE"/>
    <w:rsid w:val="009C0C56"/>
    <w:rsid w:val="00A01D7E"/>
    <w:rsid w:val="00A347CE"/>
    <w:rsid w:val="00A418C6"/>
    <w:rsid w:val="00A454CE"/>
    <w:rsid w:val="00A5179D"/>
    <w:rsid w:val="00AB2B80"/>
    <w:rsid w:val="00AC29E4"/>
    <w:rsid w:val="00B075B6"/>
    <w:rsid w:val="00B3154C"/>
    <w:rsid w:val="00B457D8"/>
    <w:rsid w:val="00B63D80"/>
    <w:rsid w:val="00B72B6C"/>
    <w:rsid w:val="00BB353D"/>
    <w:rsid w:val="00BB4505"/>
    <w:rsid w:val="00BF7B02"/>
    <w:rsid w:val="00C11E8B"/>
    <w:rsid w:val="00C67AAC"/>
    <w:rsid w:val="00C7412D"/>
    <w:rsid w:val="00CB0933"/>
    <w:rsid w:val="00CF2D51"/>
    <w:rsid w:val="00D32AA6"/>
    <w:rsid w:val="00D51B01"/>
    <w:rsid w:val="00D53795"/>
    <w:rsid w:val="00D566AE"/>
    <w:rsid w:val="00D66ED1"/>
    <w:rsid w:val="00D805BF"/>
    <w:rsid w:val="00D90FD4"/>
    <w:rsid w:val="00D97B70"/>
    <w:rsid w:val="00DB79FA"/>
    <w:rsid w:val="00DC2E1D"/>
    <w:rsid w:val="00DE0165"/>
    <w:rsid w:val="00DE4036"/>
    <w:rsid w:val="00E25DCD"/>
    <w:rsid w:val="00E25EBE"/>
    <w:rsid w:val="00E70D66"/>
    <w:rsid w:val="00E8436F"/>
    <w:rsid w:val="00E861E9"/>
    <w:rsid w:val="00EA1EF8"/>
    <w:rsid w:val="00EC7B84"/>
    <w:rsid w:val="00EE398F"/>
    <w:rsid w:val="00EE4514"/>
    <w:rsid w:val="00F257C8"/>
    <w:rsid w:val="00F45B54"/>
    <w:rsid w:val="00F464FC"/>
    <w:rsid w:val="00F707E3"/>
    <w:rsid w:val="00F827D7"/>
    <w:rsid w:val="00F862AA"/>
    <w:rsid w:val="00FB1412"/>
    <w:rsid w:val="00FB191D"/>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0D0F749-4178-4C4A-A0B5-9D539434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B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E72B7"/>
    <w:rPr>
      <w:b/>
      <w:bCs/>
    </w:rPr>
  </w:style>
  <w:style w:type="paragraph" w:styleId="Prrafodelista">
    <w:name w:val="List Paragraph"/>
    <w:basedOn w:val="Normal"/>
    <w:uiPriority w:val="34"/>
    <w:qFormat/>
    <w:rsid w:val="008E72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E72B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91282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91282A"/>
  </w:style>
  <w:style w:type="paragraph" w:styleId="Piedepgina">
    <w:name w:val="footer"/>
    <w:basedOn w:val="Normal"/>
    <w:link w:val="PiedepginaCar"/>
    <w:uiPriority w:val="99"/>
    <w:semiHidden/>
    <w:unhideWhenUsed/>
    <w:rsid w:val="0091282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91282A"/>
  </w:style>
  <w:style w:type="character" w:customStyle="1" w:styleId="object">
    <w:name w:val="object"/>
    <w:basedOn w:val="Fuentedeprrafopredeter"/>
    <w:rsid w:val="001B74B8"/>
  </w:style>
  <w:style w:type="character" w:styleId="Hipervnculo">
    <w:name w:val="Hyperlink"/>
    <w:basedOn w:val="Fuentedeprrafopredeter"/>
    <w:uiPriority w:val="99"/>
    <w:semiHidden/>
    <w:unhideWhenUsed/>
    <w:rsid w:val="00A01D7E"/>
    <w:rPr>
      <w:color w:val="0000FF"/>
      <w:u w:val="single"/>
    </w:rPr>
  </w:style>
  <w:style w:type="character" w:customStyle="1" w:styleId="apple-converted-space">
    <w:name w:val="apple-converted-space"/>
    <w:basedOn w:val="Fuentedeprrafopredeter"/>
    <w:rsid w:val="0089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1826">
      <w:bodyDiv w:val="1"/>
      <w:marLeft w:val="0"/>
      <w:marRight w:val="0"/>
      <w:marTop w:val="0"/>
      <w:marBottom w:val="0"/>
      <w:divBdr>
        <w:top w:val="none" w:sz="0" w:space="0" w:color="auto"/>
        <w:left w:val="none" w:sz="0" w:space="0" w:color="auto"/>
        <w:bottom w:val="none" w:sz="0" w:space="0" w:color="auto"/>
        <w:right w:val="none" w:sz="0" w:space="0" w:color="auto"/>
      </w:divBdr>
      <w:divsChild>
        <w:div w:id="1471436960">
          <w:marLeft w:val="0"/>
          <w:marRight w:val="0"/>
          <w:marTop w:val="0"/>
          <w:marBottom w:val="0"/>
          <w:divBdr>
            <w:top w:val="none" w:sz="0" w:space="0" w:color="auto"/>
            <w:left w:val="none" w:sz="0" w:space="0" w:color="auto"/>
            <w:bottom w:val="none" w:sz="0" w:space="0" w:color="auto"/>
            <w:right w:val="none" w:sz="0" w:space="0" w:color="auto"/>
          </w:divBdr>
          <w:divsChild>
            <w:div w:id="2095659433">
              <w:marLeft w:val="0"/>
              <w:marRight w:val="0"/>
              <w:marTop w:val="0"/>
              <w:marBottom w:val="0"/>
              <w:divBdr>
                <w:top w:val="none" w:sz="0" w:space="0" w:color="auto"/>
                <w:left w:val="none" w:sz="0" w:space="0" w:color="auto"/>
                <w:bottom w:val="none" w:sz="0" w:space="0" w:color="auto"/>
                <w:right w:val="none" w:sz="0" w:space="0" w:color="auto"/>
              </w:divBdr>
            </w:div>
            <w:div w:id="310867650">
              <w:marLeft w:val="0"/>
              <w:marRight w:val="0"/>
              <w:marTop w:val="0"/>
              <w:marBottom w:val="0"/>
              <w:divBdr>
                <w:top w:val="none" w:sz="0" w:space="0" w:color="auto"/>
                <w:left w:val="none" w:sz="0" w:space="0" w:color="auto"/>
                <w:bottom w:val="none" w:sz="0" w:space="0" w:color="auto"/>
                <w:right w:val="none" w:sz="0" w:space="0" w:color="auto"/>
              </w:divBdr>
            </w:div>
            <w:div w:id="7589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5490">
      <w:bodyDiv w:val="1"/>
      <w:marLeft w:val="0"/>
      <w:marRight w:val="0"/>
      <w:marTop w:val="0"/>
      <w:marBottom w:val="0"/>
      <w:divBdr>
        <w:top w:val="none" w:sz="0" w:space="0" w:color="auto"/>
        <w:left w:val="none" w:sz="0" w:space="0" w:color="auto"/>
        <w:bottom w:val="none" w:sz="0" w:space="0" w:color="auto"/>
        <w:right w:val="none" w:sz="0" w:space="0" w:color="auto"/>
      </w:divBdr>
    </w:div>
    <w:div w:id="212545836">
      <w:bodyDiv w:val="1"/>
      <w:marLeft w:val="0"/>
      <w:marRight w:val="0"/>
      <w:marTop w:val="0"/>
      <w:marBottom w:val="0"/>
      <w:divBdr>
        <w:top w:val="none" w:sz="0" w:space="0" w:color="auto"/>
        <w:left w:val="none" w:sz="0" w:space="0" w:color="auto"/>
        <w:bottom w:val="none" w:sz="0" w:space="0" w:color="auto"/>
        <w:right w:val="none" w:sz="0" w:space="0" w:color="auto"/>
      </w:divBdr>
      <w:divsChild>
        <w:div w:id="504177078">
          <w:marLeft w:val="0"/>
          <w:marRight w:val="0"/>
          <w:marTop w:val="0"/>
          <w:marBottom w:val="0"/>
          <w:divBdr>
            <w:top w:val="none" w:sz="0" w:space="0" w:color="auto"/>
            <w:left w:val="none" w:sz="0" w:space="0" w:color="auto"/>
            <w:bottom w:val="none" w:sz="0" w:space="0" w:color="auto"/>
            <w:right w:val="none" w:sz="0" w:space="0" w:color="auto"/>
          </w:divBdr>
        </w:div>
        <w:div w:id="1675642366">
          <w:marLeft w:val="0"/>
          <w:marRight w:val="0"/>
          <w:marTop w:val="0"/>
          <w:marBottom w:val="0"/>
          <w:divBdr>
            <w:top w:val="none" w:sz="0" w:space="0" w:color="auto"/>
            <w:left w:val="none" w:sz="0" w:space="0" w:color="auto"/>
            <w:bottom w:val="none" w:sz="0" w:space="0" w:color="auto"/>
            <w:right w:val="none" w:sz="0" w:space="0" w:color="auto"/>
          </w:divBdr>
        </w:div>
        <w:div w:id="1175221693">
          <w:marLeft w:val="0"/>
          <w:marRight w:val="0"/>
          <w:marTop w:val="0"/>
          <w:marBottom w:val="0"/>
          <w:divBdr>
            <w:top w:val="none" w:sz="0" w:space="0" w:color="auto"/>
            <w:left w:val="none" w:sz="0" w:space="0" w:color="auto"/>
            <w:bottom w:val="none" w:sz="0" w:space="0" w:color="auto"/>
            <w:right w:val="none" w:sz="0" w:space="0" w:color="auto"/>
          </w:divBdr>
        </w:div>
      </w:divsChild>
    </w:div>
    <w:div w:id="332339224">
      <w:bodyDiv w:val="1"/>
      <w:marLeft w:val="0"/>
      <w:marRight w:val="0"/>
      <w:marTop w:val="0"/>
      <w:marBottom w:val="0"/>
      <w:divBdr>
        <w:top w:val="none" w:sz="0" w:space="0" w:color="auto"/>
        <w:left w:val="none" w:sz="0" w:space="0" w:color="auto"/>
        <w:bottom w:val="none" w:sz="0" w:space="0" w:color="auto"/>
        <w:right w:val="none" w:sz="0" w:space="0" w:color="auto"/>
      </w:divBdr>
      <w:divsChild>
        <w:div w:id="944652404">
          <w:marLeft w:val="0"/>
          <w:marRight w:val="0"/>
          <w:marTop w:val="0"/>
          <w:marBottom w:val="0"/>
          <w:divBdr>
            <w:top w:val="none" w:sz="0" w:space="0" w:color="auto"/>
            <w:left w:val="none" w:sz="0" w:space="0" w:color="auto"/>
            <w:bottom w:val="none" w:sz="0" w:space="0" w:color="auto"/>
            <w:right w:val="none" w:sz="0" w:space="0" w:color="auto"/>
          </w:divBdr>
        </w:div>
        <w:div w:id="1204170282">
          <w:marLeft w:val="0"/>
          <w:marRight w:val="0"/>
          <w:marTop w:val="0"/>
          <w:marBottom w:val="0"/>
          <w:divBdr>
            <w:top w:val="none" w:sz="0" w:space="0" w:color="auto"/>
            <w:left w:val="none" w:sz="0" w:space="0" w:color="auto"/>
            <w:bottom w:val="none" w:sz="0" w:space="0" w:color="auto"/>
            <w:right w:val="none" w:sz="0" w:space="0" w:color="auto"/>
          </w:divBdr>
        </w:div>
      </w:divsChild>
    </w:div>
    <w:div w:id="421679918">
      <w:bodyDiv w:val="1"/>
      <w:marLeft w:val="0"/>
      <w:marRight w:val="0"/>
      <w:marTop w:val="0"/>
      <w:marBottom w:val="0"/>
      <w:divBdr>
        <w:top w:val="none" w:sz="0" w:space="0" w:color="auto"/>
        <w:left w:val="none" w:sz="0" w:space="0" w:color="auto"/>
        <w:bottom w:val="none" w:sz="0" w:space="0" w:color="auto"/>
        <w:right w:val="none" w:sz="0" w:space="0" w:color="auto"/>
      </w:divBdr>
      <w:divsChild>
        <w:div w:id="1105805569">
          <w:marLeft w:val="0"/>
          <w:marRight w:val="0"/>
          <w:marTop w:val="0"/>
          <w:marBottom w:val="0"/>
          <w:divBdr>
            <w:top w:val="none" w:sz="0" w:space="0" w:color="auto"/>
            <w:left w:val="none" w:sz="0" w:space="0" w:color="auto"/>
            <w:bottom w:val="none" w:sz="0" w:space="0" w:color="auto"/>
            <w:right w:val="none" w:sz="0" w:space="0" w:color="auto"/>
          </w:divBdr>
        </w:div>
        <w:div w:id="1619291890">
          <w:marLeft w:val="0"/>
          <w:marRight w:val="0"/>
          <w:marTop w:val="0"/>
          <w:marBottom w:val="0"/>
          <w:divBdr>
            <w:top w:val="none" w:sz="0" w:space="0" w:color="auto"/>
            <w:left w:val="none" w:sz="0" w:space="0" w:color="auto"/>
            <w:bottom w:val="none" w:sz="0" w:space="0" w:color="auto"/>
            <w:right w:val="none" w:sz="0" w:space="0" w:color="auto"/>
          </w:divBdr>
        </w:div>
        <w:div w:id="192117286">
          <w:marLeft w:val="0"/>
          <w:marRight w:val="0"/>
          <w:marTop w:val="0"/>
          <w:marBottom w:val="0"/>
          <w:divBdr>
            <w:top w:val="none" w:sz="0" w:space="0" w:color="auto"/>
            <w:left w:val="none" w:sz="0" w:space="0" w:color="auto"/>
            <w:bottom w:val="none" w:sz="0" w:space="0" w:color="auto"/>
            <w:right w:val="none" w:sz="0" w:space="0" w:color="auto"/>
          </w:divBdr>
        </w:div>
        <w:div w:id="798694442">
          <w:marLeft w:val="0"/>
          <w:marRight w:val="0"/>
          <w:marTop w:val="0"/>
          <w:marBottom w:val="0"/>
          <w:divBdr>
            <w:top w:val="none" w:sz="0" w:space="0" w:color="auto"/>
            <w:left w:val="none" w:sz="0" w:space="0" w:color="auto"/>
            <w:bottom w:val="none" w:sz="0" w:space="0" w:color="auto"/>
            <w:right w:val="none" w:sz="0" w:space="0" w:color="auto"/>
          </w:divBdr>
        </w:div>
      </w:divsChild>
    </w:div>
    <w:div w:id="519125470">
      <w:bodyDiv w:val="1"/>
      <w:marLeft w:val="0"/>
      <w:marRight w:val="0"/>
      <w:marTop w:val="0"/>
      <w:marBottom w:val="0"/>
      <w:divBdr>
        <w:top w:val="none" w:sz="0" w:space="0" w:color="auto"/>
        <w:left w:val="none" w:sz="0" w:space="0" w:color="auto"/>
        <w:bottom w:val="none" w:sz="0" w:space="0" w:color="auto"/>
        <w:right w:val="none" w:sz="0" w:space="0" w:color="auto"/>
      </w:divBdr>
      <w:divsChild>
        <w:div w:id="1220819214">
          <w:marLeft w:val="0"/>
          <w:marRight w:val="0"/>
          <w:marTop w:val="0"/>
          <w:marBottom w:val="0"/>
          <w:divBdr>
            <w:top w:val="none" w:sz="0" w:space="0" w:color="auto"/>
            <w:left w:val="none" w:sz="0" w:space="0" w:color="auto"/>
            <w:bottom w:val="none" w:sz="0" w:space="0" w:color="auto"/>
            <w:right w:val="none" w:sz="0" w:space="0" w:color="auto"/>
          </w:divBdr>
        </w:div>
        <w:div w:id="1957785320">
          <w:marLeft w:val="0"/>
          <w:marRight w:val="0"/>
          <w:marTop w:val="0"/>
          <w:marBottom w:val="0"/>
          <w:divBdr>
            <w:top w:val="none" w:sz="0" w:space="0" w:color="auto"/>
            <w:left w:val="none" w:sz="0" w:space="0" w:color="auto"/>
            <w:bottom w:val="none" w:sz="0" w:space="0" w:color="auto"/>
            <w:right w:val="none" w:sz="0" w:space="0" w:color="auto"/>
          </w:divBdr>
        </w:div>
        <w:div w:id="1431044177">
          <w:marLeft w:val="0"/>
          <w:marRight w:val="0"/>
          <w:marTop w:val="0"/>
          <w:marBottom w:val="0"/>
          <w:divBdr>
            <w:top w:val="none" w:sz="0" w:space="0" w:color="auto"/>
            <w:left w:val="none" w:sz="0" w:space="0" w:color="auto"/>
            <w:bottom w:val="none" w:sz="0" w:space="0" w:color="auto"/>
            <w:right w:val="none" w:sz="0" w:space="0" w:color="auto"/>
          </w:divBdr>
        </w:div>
      </w:divsChild>
    </w:div>
    <w:div w:id="528758844">
      <w:bodyDiv w:val="1"/>
      <w:marLeft w:val="0"/>
      <w:marRight w:val="0"/>
      <w:marTop w:val="0"/>
      <w:marBottom w:val="0"/>
      <w:divBdr>
        <w:top w:val="none" w:sz="0" w:space="0" w:color="auto"/>
        <w:left w:val="none" w:sz="0" w:space="0" w:color="auto"/>
        <w:bottom w:val="none" w:sz="0" w:space="0" w:color="auto"/>
        <w:right w:val="none" w:sz="0" w:space="0" w:color="auto"/>
      </w:divBdr>
      <w:divsChild>
        <w:div w:id="1634091593">
          <w:marLeft w:val="0"/>
          <w:marRight w:val="0"/>
          <w:marTop w:val="0"/>
          <w:marBottom w:val="0"/>
          <w:divBdr>
            <w:top w:val="none" w:sz="0" w:space="0" w:color="auto"/>
            <w:left w:val="none" w:sz="0" w:space="0" w:color="auto"/>
            <w:bottom w:val="none" w:sz="0" w:space="0" w:color="auto"/>
            <w:right w:val="none" w:sz="0" w:space="0" w:color="auto"/>
          </w:divBdr>
        </w:div>
        <w:div w:id="344213269">
          <w:marLeft w:val="0"/>
          <w:marRight w:val="0"/>
          <w:marTop w:val="0"/>
          <w:marBottom w:val="0"/>
          <w:divBdr>
            <w:top w:val="none" w:sz="0" w:space="0" w:color="auto"/>
            <w:left w:val="none" w:sz="0" w:space="0" w:color="auto"/>
            <w:bottom w:val="none" w:sz="0" w:space="0" w:color="auto"/>
            <w:right w:val="none" w:sz="0" w:space="0" w:color="auto"/>
          </w:divBdr>
        </w:div>
        <w:div w:id="2109501020">
          <w:marLeft w:val="0"/>
          <w:marRight w:val="0"/>
          <w:marTop w:val="0"/>
          <w:marBottom w:val="0"/>
          <w:divBdr>
            <w:top w:val="none" w:sz="0" w:space="0" w:color="auto"/>
            <w:left w:val="none" w:sz="0" w:space="0" w:color="auto"/>
            <w:bottom w:val="none" w:sz="0" w:space="0" w:color="auto"/>
            <w:right w:val="none" w:sz="0" w:space="0" w:color="auto"/>
          </w:divBdr>
        </w:div>
        <w:div w:id="1840346798">
          <w:marLeft w:val="0"/>
          <w:marRight w:val="0"/>
          <w:marTop w:val="0"/>
          <w:marBottom w:val="0"/>
          <w:divBdr>
            <w:top w:val="none" w:sz="0" w:space="0" w:color="auto"/>
            <w:left w:val="none" w:sz="0" w:space="0" w:color="auto"/>
            <w:bottom w:val="none" w:sz="0" w:space="0" w:color="auto"/>
            <w:right w:val="none" w:sz="0" w:space="0" w:color="auto"/>
          </w:divBdr>
        </w:div>
      </w:divsChild>
    </w:div>
    <w:div w:id="579294334">
      <w:bodyDiv w:val="1"/>
      <w:marLeft w:val="0"/>
      <w:marRight w:val="0"/>
      <w:marTop w:val="0"/>
      <w:marBottom w:val="0"/>
      <w:divBdr>
        <w:top w:val="none" w:sz="0" w:space="0" w:color="auto"/>
        <w:left w:val="none" w:sz="0" w:space="0" w:color="auto"/>
        <w:bottom w:val="none" w:sz="0" w:space="0" w:color="auto"/>
        <w:right w:val="none" w:sz="0" w:space="0" w:color="auto"/>
      </w:divBdr>
      <w:divsChild>
        <w:div w:id="1240600443">
          <w:marLeft w:val="0"/>
          <w:marRight w:val="0"/>
          <w:marTop w:val="0"/>
          <w:marBottom w:val="0"/>
          <w:divBdr>
            <w:top w:val="none" w:sz="0" w:space="0" w:color="auto"/>
            <w:left w:val="none" w:sz="0" w:space="0" w:color="auto"/>
            <w:bottom w:val="none" w:sz="0" w:space="0" w:color="auto"/>
            <w:right w:val="none" w:sz="0" w:space="0" w:color="auto"/>
          </w:divBdr>
        </w:div>
        <w:div w:id="267854634">
          <w:marLeft w:val="0"/>
          <w:marRight w:val="0"/>
          <w:marTop w:val="0"/>
          <w:marBottom w:val="0"/>
          <w:divBdr>
            <w:top w:val="none" w:sz="0" w:space="0" w:color="auto"/>
            <w:left w:val="none" w:sz="0" w:space="0" w:color="auto"/>
            <w:bottom w:val="none" w:sz="0" w:space="0" w:color="auto"/>
            <w:right w:val="none" w:sz="0" w:space="0" w:color="auto"/>
          </w:divBdr>
        </w:div>
      </w:divsChild>
    </w:div>
    <w:div w:id="592930583">
      <w:bodyDiv w:val="1"/>
      <w:marLeft w:val="0"/>
      <w:marRight w:val="0"/>
      <w:marTop w:val="0"/>
      <w:marBottom w:val="0"/>
      <w:divBdr>
        <w:top w:val="none" w:sz="0" w:space="0" w:color="auto"/>
        <w:left w:val="none" w:sz="0" w:space="0" w:color="auto"/>
        <w:bottom w:val="none" w:sz="0" w:space="0" w:color="auto"/>
        <w:right w:val="none" w:sz="0" w:space="0" w:color="auto"/>
      </w:divBdr>
      <w:divsChild>
        <w:div w:id="895430940">
          <w:marLeft w:val="0"/>
          <w:marRight w:val="0"/>
          <w:marTop w:val="0"/>
          <w:marBottom w:val="0"/>
          <w:divBdr>
            <w:top w:val="none" w:sz="0" w:space="0" w:color="auto"/>
            <w:left w:val="none" w:sz="0" w:space="0" w:color="auto"/>
            <w:bottom w:val="none" w:sz="0" w:space="0" w:color="auto"/>
            <w:right w:val="none" w:sz="0" w:space="0" w:color="auto"/>
          </w:divBdr>
          <w:divsChild>
            <w:div w:id="537280840">
              <w:marLeft w:val="0"/>
              <w:marRight w:val="0"/>
              <w:marTop w:val="0"/>
              <w:marBottom w:val="0"/>
              <w:divBdr>
                <w:top w:val="none" w:sz="0" w:space="0" w:color="auto"/>
                <w:left w:val="none" w:sz="0" w:space="0" w:color="auto"/>
                <w:bottom w:val="none" w:sz="0" w:space="0" w:color="auto"/>
                <w:right w:val="none" w:sz="0" w:space="0" w:color="auto"/>
              </w:divBdr>
            </w:div>
            <w:div w:id="24016918">
              <w:marLeft w:val="0"/>
              <w:marRight w:val="0"/>
              <w:marTop w:val="0"/>
              <w:marBottom w:val="0"/>
              <w:divBdr>
                <w:top w:val="none" w:sz="0" w:space="0" w:color="auto"/>
                <w:left w:val="none" w:sz="0" w:space="0" w:color="auto"/>
                <w:bottom w:val="none" w:sz="0" w:space="0" w:color="auto"/>
                <w:right w:val="none" w:sz="0" w:space="0" w:color="auto"/>
              </w:divBdr>
            </w:div>
            <w:div w:id="4843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0768">
      <w:bodyDiv w:val="1"/>
      <w:marLeft w:val="0"/>
      <w:marRight w:val="0"/>
      <w:marTop w:val="0"/>
      <w:marBottom w:val="0"/>
      <w:divBdr>
        <w:top w:val="none" w:sz="0" w:space="0" w:color="auto"/>
        <w:left w:val="none" w:sz="0" w:space="0" w:color="auto"/>
        <w:bottom w:val="none" w:sz="0" w:space="0" w:color="auto"/>
        <w:right w:val="none" w:sz="0" w:space="0" w:color="auto"/>
      </w:divBdr>
    </w:div>
    <w:div w:id="631666762">
      <w:bodyDiv w:val="1"/>
      <w:marLeft w:val="0"/>
      <w:marRight w:val="0"/>
      <w:marTop w:val="0"/>
      <w:marBottom w:val="0"/>
      <w:divBdr>
        <w:top w:val="none" w:sz="0" w:space="0" w:color="auto"/>
        <w:left w:val="none" w:sz="0" w:space="0" w:color="auto"/>
        <w:bottom w:val="none" w:sz="0" w:space="0" w:color="auto"/>
        <w:right w:val="none" w:sz="0" w:space="0" w:color="auto"/>
      </w:divBdr>
    </w:div>
    <w:div w:id="889267243">
      <w:bodyDiv w:val="1"/>
      <w:marLeft w:val="0"/>
      <w:marRight w:val="0"/>
      <w:marTop w:val="0"/>
      <w:marBottom w:val="0"/>
      <w:divBdr>
        <w:top w:val="none" w:sz="0" w:space="0" w:color="auto"/>
        <w:left w:val="none" w:sz="0" w:space="0" w:color="auto"/>
        <w:bottom w:val="none" w:sz="0" w:space="0" w:color="auto"/>
        <w:right w:val="none" w:sz="0" w:space="0" w:color="auto"/>
      </w:divBdr>
      <w:divsChild>
        <w:div w:id="1737044053">
          <w:marLeft w:val="0"/>
          <w:marRight w:val="0"/>
          <w:marTop w:val="0"/>
          <w:marBottom w:val="0"/>
          <w:divBdr>
            <w:top w:val="none" w:sz="0" w:space="0" w:color="auto"/>
            <w:left w:val="none" w:sz="0" w:space="0" w:color="auto"/>
            <w:bottom w:val="none" w:sz="0" w:space="0" w:color="auto"/>
            <w:right w:val="none" w:sz="0" w:space="0" w:color="auto"/>
          </w:divBdr>
        </w:div>
      </w:divsChild>
    </w:div>
    <w:div w:id="893272713">
      <w:bodyDiv w:val="1"/>
      <w:marLeft w:val="0"/>
      <w:marRight w:val="0"/>
      <w:marTop w:val="0"/>
      <w:marBottom w:val="0"/>
      <w:divBdr>
        <w:top w:val="none" w:sz="0" w:space="0" w:color="auto"/>
        <w:left w:val="none" w:sz="0" w:space="0" w:color="auto"/>
        <w:bottom w:val="none" w:sz="0" w:space="0" w:color="auto"/>
        <w:right w:val="none" w:sz="0" w:space="0" w:color="auto"/>
      </w:divBdr>
    </w:div>
    <w:div w:id="1030227967">
      <w:bodyDiv w:val="1"/>
      <w:marLeft w:val="0"/>
      <w:marRight w:val="0"/>
      <w:marTop w:val="0"/>
      <w:marBottom w:val="0"/>
      <w:divBdr>
        <w:top w:val="none" w:sz="0" w:space="0" w:color="auto"/>
        <w:left w:val="none" w:sz="0" w:space="0" w:color="auto"/>
        <w:bottom w:val="none" w:sz="0" w:space="0" w:color="auto"/>
        <w:right w:val="none" w:sz="0" w:space="0" w:color="auto"/>
      </w:divBdr>
      <w:divsChild>
        <w:div w:id="89544515">
          <w:marLeft w:val="0"/>
          <w:marRight w:val="0"/>
          <w:marTop w:val="0"/>
          <w:marBottom w:val="0"/>
          <w:divBdr>
            <w:top w:val="none" w:sz="0" w:space="0" w:color="auto"/>
            <w:left w:val="none" w:sz="0" w:space="0" w:color="auto"/>
            <w:bottom w:val="none" w:sz="0" w:space="0" w:color="auto"/>
            <w:right w:val="none" w:sz="0" w:space="0" w:color="auto"/>
          </w:divBdr>
        </w:div>
        <w:div w:id="182938897">
          <w:marLeft w:val="0"/>
          <w:marRight w:val="0"/>
          <w:marTop w:val="0"/>
          <w:marBottom w:val="0"/>
          <w:divBdr>
            <w:top w:val="none" w:sz="0" w:space="0" w:color="auto"/>
            <w:left w:val="none" w:sz="0" w:space="0" w:color="auto"/>
            <w:bottom w:val="none" w:sz="0" w:space="0" w:color="auto"/>
            <w:right w:val="none" w:sz="0" w:space="0" w:color="auto"/>
          </w:divBdr>
        </w:div>
      </w:divsChild>
    </w:div>
    <w:div w:id="1100180739">
      <w:bodyDiv w:val="1"/>
      <w:marLeft w:val="0"/>
      <w:marRight w:val="0"/>
      <w:marTop w:val="0"/>
      <w:marBottom w:val="0"/>
      <w:divBdr>
        <w:top w:val="none" w:sz="0" w:space="0" w:color="auto"/>
        <w:left w:val="none" w:sz="0" w:space="0" w:color="auto"/>
        <w:bottom w:val="none" w:sz="0" w:space="0" w:color="auto"/>
        <w:right w:val="none" w:sz="0" w:space="0" w:color="auto"/>
      </w:divBdr>
    </w:div>
    <w:div w:id="1167211919">
      <w:bodyDiv w:val="1"/>
      <w:marLeft w:val="0"/>
      <w:marRight w:val="0"/>
      <w:marTop w:val="0"/>
      <w:marBottom w:val="0"/>
      <w:divBdr>
        <w:top w:val="none" w:sz="0" w:space="0" w:color="auto"/>
        <w:left w:val="none" w:sz="0" w:space="0" w:color="auto"/>
        <w:bottom w:val="none" w:sz="0" w:space="0" w:color="auto"/>
        <w:right w:val="none" w:sz="0" w:space="0" w:color="auto"/>
      </w:divBdr>
      <w:divsChild>
        <w:div w:id="615408088">
          <w:marLeft w:val="0"/>
          <w:marRight w:val="0"/>
          <w:marTop w:val="0"/>
          <w:marBottom w:val="0"/>
          <w:divBdr>
            <w:top w:val="none" w:sz="0" w:space="0" w:color="auto"/>
            <w:left w:val="none" w:sz="0" w:space="0" w:color="auto"/>
            <w:bottom w:val="none" w:sz="0" w:space="0" w:color="auto"/>
            <w:right w:val="none" w:sz="0" w:space="0" w:color="auto"/>
          </w:divBdr>
          <w:divsChild>
            <w:div w:id="2093970958">
              <w:marLeft w:val="0"/>
              <w:marRight w:val="0"/>
              <w:marTop w:val="0"/>
              <w:marBottom w:val="0"/>
              <w:divBdr>
                <w:top w:val="none" w:sz="0" w:space="0" w:color="auto"/>
                <w:left w:val="none" w:sz="0" w:space="0" w:color="auto"/>
                <w:bottom w:val="none" w:sz="0" w:space="0" w:color="auto"/>
                <w:right w:val="none" w:sz="0" w:space="0" w:color="auto"/>
              </w:divBdr>
              <w:divsChild>
                <w:div w:id="669990966">
                  <w:marLeft w:val="0"/>
                  <w:marRight w:val="0"/>
                  <w:marTop w:val="0"/>
                  <w:marBottom w:val="0"/>
                  <w:divBdr>
                    <w:top w:val="none" w:sz="0" w:space="0" w:color="auto"/>
                    <w:left w:val="none" w:sz="0" w:space="0" w:color="auto"/>
                    <w:bottom w:val="none" w:sz="0" w:space="0" w:color="auto"/>
                    <w:right w:val="none" w:sz="0" w:space="0" w:color="auto"/>
                  </w:divBdr>
                  <w:divsChild>
                    <w:div w:id="1038354150">
                      <w:marLeft w:val="0"/>
                      <w:marRight w:val="0"/>
                      <w:marTop w:val="0"/>
                      <w:marBottom w:val="0"/>
                      <w:divBdr>
                        <w:top w:val="none" w:sz="0" w:space="0" w:color="auto"/>
                        <w:left w:val="none" w:sz="0" w:space="0" w:color="auto"/>
                        <w:bottom w:val="none" w:sz="0" w:space="0" w:color="auto"/>
                        <w:right w:val="none" w:sz="0" w:space="0" w:color="auto"/>
                      </w:divBdr>
                      <w:divsChild>
                        <w:div w:id="393503559">
                          <w:marLeft w:val="0"/>
                          <w:marRight w:val="0"/>
                          <w:marTop w:val="0"/>
                          <w:marBottom w:val="0"/>
                          <w:divBdr>
                            <w:top w:val="none" w:sz="0" w:space="0" w:color="auto"/>
                            <w:left w:val="none" w:sz="0" w:space="0" w:color="auto"/>
                            <w:bottom w:val="none" w:sz="0" w:space="0" w:color="auto"/>
                            <w:right w:val="none" w:sz="0" w:space="0" w:color="auto"/>
                          </w:divBdr>
                          <w:divsChild>
                            <w:div w:id="407458676">
                              <w:marLeft w:val="0"/>
                              <w:marRight w:val="0"/>
                              <w:marTop w:val="0"/>
                              <w:marBottom w:val="0"/>
                              <w:divBdr>
                                <w:top w:val="none" w:sz="0" w:space="0" w:color="auto"/>
                                <w:left w:val="none" w:sz="0" w:space="0" w:color="auto"/>
                                <w:bottom w:val="none" w:sz="0" w:space="0" w:color="auto"/>
                                <w:right w:val="none" w:sz="0" w:space="0" w:color="auto"/>
                              </w:divBdr>
                              <w:divsChild>
                                <w:div w:id="1759211688">
                                  <w:marLeft w:val="0"/>
                                  <w:marRight w:val="0"/>
                                  <w:marTop w:val="0"/>
                                  <w:marBottom w:val="0"/>
                                  <w:divBdr>
                                    <w:top w:val="none" w:sz="0" w:space="0" w:color="auto"/>
                                    <w:left w:val="none" w:sz="0" w:space="0" w:color="auto"/>
                                    <w:bottom w:val="none" w:sz="0" w:space="0" w:color="auto"/>
                                    <w:right w:val="none" w:sz="0" w:space="0" w:color="auto"/>
                                  </w:divBdr>
                                  <w:divsChild>
                                    <w:div w:id="1252393887">
                                      <w:marLeft w:val="0"/>
                                      <w:marRight w:val="0"/>
                                      <w:marTop w:val="0"/>
                                      <w:marBottom w:val="0"/>
                                      <w:divBdr>
                                        <w:top w:val="none" w:sz="0" w:space="0" w:color="auto"/>
                                        <w:left w:val="none" w:sz="0" w:space="0" w:color="auto"/>
                                        <w:bottom w:val="none" w:sz="0" w:space="0" w:color="auto"/>
                                        <w:right w:val="none" w:sz="0" w:space="0" w:color="auto"/>
                                      </w:divBdr>
                                      <w:divsChild>
                                        <w:div w:id="177618593">
                                          <w:marLeft w:val="0"/>
                                          <w:marRight w:val="0"/>
                                          <w:marTop w:val="0"/>
                                          <w:marBottom w:val="0"/>
                                          <w:divBdr>
                                            <w:top w:val="none" w:sz="0" w:space="0" w:color="auto"/>
                                            <w:left w:val="none" w:sz="0" w:space="0" w:color="auto"/>
                                            <w:bottom w:val="none" w:sz="0" w:space="0" w:color="auto"/>
                                            <w:right w:val="none" w:sz="0" w:space="0" w:color="auto"/>
                                          </w:divBdr>
                                          <w:divsChild>
                                            <w:div w:id="849105913">
                                              <w:marLeft w:val="0"/>
                                              <w:marRight w:val="0"/>
                                              <w:marTop w:val="0"/>
                                              <w:marBottom w:val="0"/>
                                              <w:divBdr>
                                                <w:top w:val="none" w:sz="0" w:space="0" w:color="auto"/>
                                                <w:left w:val="none" w:sz="0" w:space="0" w:color="auto"/>
                                                <w:bottom w:val="none" w:sz="0" w:space="0" w:color="auto"/>
                                                <w:right w:val="none" w:sz="0" w:space="0" w:color="auto"/>
                                              </w:divBdr>
                                              <w:divsChild>
                                                <w:div w:id="369720744">
                                                  <w:marLeft w:val="0"/>
                                                  <w:marRight w:val="0"/>
                                                  <w:marTop w:val="0"/>
                                                  <w:marBottom w:val="0"/>
                                                  <w:divBdr>
                                                    <w:top w:val="none" w:sz="0" w:space="0" w:color="auto"/>
                                                    <w:left w:val="none" w:sz="0" w:space="0" w:color="auto"/>
                                                    <w:bottom w:val="none" w:sz="0" w:space="0" w:color="auto"/>
                                                    <w:right w:val="none" w:sz="0" w:space="0" w:color="auto"/>
                                                  </w:divBdr>
                                                  <w:divsChild>
                                                    <w:div w:id="662006995">
                                                      <w:marLeft w:val="0"/>
                                                      <w:marRight w:val="0"/>
                                                      <w:marTop w:val="0"/>
                                                      <w:marBottom w:val="0"/>
                                                      <w:divBdr>
                                                        <w:top w:val="none" w:sz="0" w:space="0" w:color="auto"/>
                                                        <w:left w:val="none" w:sz="0" w:space="0" w:color="auto"/>
                                                        <w:bottom w:val="none" w:sz="0" w:space="0" w:color="auto"/>
                                                        <w:right w:val="none" w:sz="0" w:space="0" w:color="auto"/>
                                                      </w:divBdr>
                                                      <w:divsChild>
                                                        <w:div w:id="1414932374">
                                                          <w:marLeft w:val="0"/>
                                                          <w:marRight w:val="0"/>
                                                          <w:marTop w:val="0"/>
                                                          <w:marBottom w:val="0"/>
                                                          <w:divBdr>
                                                            <w:top w:val="none" w:sz="0" w:space="0" w:color="auto"/>
                                                            <w:left w:val="none" w:sz="0" w:space="0" w:color="auto"/>
                                                            <w:bottom w:val="none" w:sz="0" w:space="0" w:color="auto"/>
                                                            <w:right w:val="none" w:sz="0" w:space="0" w:color="auto"/>
                                                          </w:divBdr>
                                                          <w:divsChild>
                                                            <w:div w:id="500046752">
                                                              <w:marLeft w:val="0"/>
                                                              <w:marRight w:val="0"/>
                                                              <w:marTop w:val="0"/>
                                                              <w:marBottom w:val="0"/>
                                                              <w:divBdr>
                                                                <w:top w:val="none" w:sz="0" w:space="0" w:color="auto"/>
                                                                <w:left w:val="none" w:sz="0" w:space="0" w:color="auto"/>
                                                                <w:bottom w:val="none" w:sz="0" w:space="0" w:color="auto"/>
                                                                <w:right w:val="none" w:sz="0" w:space="0" w:color="auto"/>
                                                              </w:divBdr>
                                                              <w:divsChild>
                                                                <w:div w:id="1683777070">
                                                                  <w:marLeft w:val="0"/>
                                                                  <w:marRight w:val="0"/>
                                                                  <w:marTop w:val="0"/>
                                                                  <w:marBottom w:val="0"/>
                                                                  <w:divBdr>
                                                                    <w:top w:val="none" w:sz="0" w:space="0" w:color="auto"/>
                                                                    <w:left w:val="none" w:sz="0" w:space="0" w:color="auto"/>
                                                                    <w:bottom w:val="none" w:sz="0" w:space="0" w:color="auto"/>
                                                                    <w:right w:val="none" w:sz="0" w:space="0" w:color="auto"/>
                                                                  </w:divBdr>
                                                                  <w:divsChild>
                                                                    <w:div w:id="669065754">
                                                                      <w:marLeft w:val="0"/>
                                                                      <w:marRight w:val="0"/>
                                                                      <w:marTop w:val="0"/>
                                                                      <w:marBottom w:val="0"/>
                                                                      <w:divBdr>
                                                                        <w:top w:val="none" w:sz="0" w:space="0" w:color="auto"/>
                                                                        <w:left w:val="none" w:sz="0" w:space="0" w:color="auto"/>
                                                                        <w:bottom w:val="none" w:sz="0" w:space="0" w:color="auto"/>
                                                                        <w:right w:val="none" w:sz="0" w:space="0" w:color="auto"/>
                                                                      </w:divBdr>
                                                                      <w:divsChild>
                                                                        <w:div w:id="952129850">
                                                                          <w:marLeft w:val="0"/>
                                                                          <w:marRight w:val="0"/>
                                                                          <w:marTop w:val="0"/>
                                                                          <w:marBottom w:val="0"/>
                                                                          <w:divBdr>
                                                                            <w:top w:val="none" w:sz="0" w:space="0" w:color="auto"/>
                                                                            <w:left w:val="none" w:sz="0" w:space="0" w:color="auto"/>
                                                                            <w:bottom w:val="none" w:sz="0" w:space="0" w:color="auto"/>
                                                                            <w:right w:val="none" w:sz="0" w:space="0" w:color="auto"/>
                                                                          </w:divBdr>
                                                                          <w:divsChild>
                                                                            <w:div w:id="2085758603">
                                                                              <w:marLeft w:val="0"/>
                                                                              <w:marRight w:val="0"/>
                                                                              <w:marTop w:val="0"/>
                                                                              <w:marBottom w:val="0"/>
                                                                              <w:divBdr>
                                                                                <w:top w:val="none" w:sz="0" w:space="0" w:color="auto"/>
                                                                                <w:left w:val="none" w:sz="0" w:space="0" w:color="auto"/>
                                                                                <w:bottom w:val="none" w:sz="0" w:space="0" w:color="auto"/>
                                                                                <w:right w:val="none" w:sz="0" w:space="0" w:color="auto"/>
                                                                              </w:divBdr>
                                                                              <w:divsChild>
                                                                                <w:div w:id="1408847567">
                                                                                  <w:marLeft w:val="0"/>
                                                                                  <w:marRight w:val="0"/>
                                                                                  <w:marTop w:val="0"/>
                                                                                  <w:marBottom w:val="0"/>
                                                                                  <w:divBdr>
                                                                                    <w:top w:val="none" w:sz="0" w:space="0" w:color="auto"/>
                                                                                    <w:left w:val="none" w:sz="0" w:space="0" w:color="auto"/>
                                                                                    <w:bottom w:val="none" w:sz="0" w:space="0" w:color="auto"/>
                                                                                    <w:right w:val="none" w:sz="0" w:space="0" w:color="auto"/>
                                                                                  </w:divBdr>
                                                                                  <w:divsChild>
                                                                                    <w:div w:id="610551775">
                                                                                      <w:marLeft w:val="0"/>
                                                                                      <w:marRight w:val="0"/>
                                                                                      <w:marTop w:val="0"/>
                                                                                      <w:marBottom w:val="0"/>
                                                                                      <w:divBdr>
                                                                                        <w:top w:val="none" w:sz="0" w:space="0" w:color="auto"/>
                                                                                        <w:left w:val="none" w:sz="0" w:space="0" w:color="auto"/>
                                                                                        <w:bottom w:val="none" w:sz="0" w:space="0" w:color="auto"/>
                                                                                        <w:right w:val="none" w:sz="0" w:space="0" w:color="auto"/>
                                                                                      </w:divBdr>
                                                                                      <w:divsChild>
                                                                                        <w:div w:id="1343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980085">
      <w:bodyDiv w:val="1"/>
      <w:marLeft w:val="0"/>
      <w:marRight w:val="0"/>
      <w:marTop w:val="0"/>
      <w:marBottom w:val="0"/>
      <w:divBdr>
        <w:top w:val="none" w:sz="0" w:space="0" w:color="auto"/>
        <w:left w:val="none" w:sz="0" w:space="0" w:color="auto"/>
        <w:bottom w:val="none" w:sz="0" w:space="0" w:color="auto"/>
        <w:right w:val="none" w:sz="0" w:space="0" w:color="auto"/>
      </w:divBdr>
      <w:divsChild>
        <w:div w:id="1917592564">
          <w:marLeft w:val="0"/>
          <w:marRight w:val="0"/>
          <w:marTop w:val="0"/>
          <w:marBottom w:val="0"/>
          <w:divBdr>
            <w:top w:val="none" w:sz="0" w:space="0" w:color="auto"/>
            <w:left w:val="none" w:sz="0" w:space="0" w:color="auto"/>
            <w:bottom w:val="none" w:sz="0" w:space="0" w:color="auto"/>
            <w:right w:val="none" w:sz="0" w:space="0" w:color="auto"/>
          </w:divBdr>
        </w:div>
        <w:div w:id="1764762583">
          <w:marLeft w:val="0"/>
          <w:marRight w:val="0"/>
          <w:marTop w:val="0"/>
          <w:marBottom w:val="0"/>
          <w:divBdr>
            <w:top w:val="none" w:sz="0" w:space="0" w:color="auto"/>
            <w:left w:val="none" w:sz="0" w:space="0" w:color="auto"/>
            <w:bottom w:val="none" w:sz="0" w:space="0" w:color="auto"/>
            <w:right w:val="none" w:sz="0" w:space="0" w:color="auto"/>
          </w:divBdr>
        </w:div>
      </w:divsChild>
    </w:div>
    <w:div w:id="1201356190">
      <w:bodyDiv w:val="1"/>
      <w:marLeft w:val="0"/>
      <w:marRight w:val="0"/>
      <w:marTop w:val="0"/>
      <w:marBottom w:val="0"/>
      <w:divBdr>
        <w:top w:val="none" w:sz="0" w:space="0" w:color="auto"/>
        <w:left w:val="none" w:sz="0" w:space="0" w:color="auto"/>
        <w:bottom w:val="none" w:sz="0" w:space="0" w:color="auto"/>
        <w:right w:val="none" w:sz="0" w:space="0" w:color="auto"/>
      </w:divBdr>
    </w:div>
    <w:div w:id="1238705185">
      <w:bodyDiv w:val="1"/>
      <w:marLeft w:val="0"/>
      <w:marRight w:val="0"/>
      <w:marTop w:val="0"/>
      <w:marBottom w:val="0"/>
      <w:divBdr>
        <w:top w:val="none" w:sz="0" w:space="0" w:color="auto"/>
        <w:left w:val="none" w:sz="0" w:space="0" w:color="auto"/>
        <w:bottom w:val="none" w:sz="0" w:space="0" w:color="auto"/>
        <w:right w:val="none" w:sz="0" w:space="0" w:color="auto"/>
      </w:divBdr>
      <w:divsChild>
        <w:div w:id="115367060">
          <w:marLeft w:val="0"/>
          <w:marRight w:val="0"/>
          <w:marTop w:val="0"/>
          <w:marBottom w:val="0"/>
          <w:divBdr>
            <w:top w:val="none" w:sz="0" w:space="0" w:color="auto"/>
            <w:left w:val="none" w:sz="0" w:space="0" w:color="auto"/>
            <w:bottom w:val="none" w:sz="0" w:space="0" w:color="auto"/>
            <w:right w:val="none" w:sz="0" w:space="0" w:color="auto"/>
          </w:divBdr>
          <w:divsChild>
            <w:div w:id="30690383">
              <w:marLeft w:val="0"/>
              <w:marRight w:val="0"/>
              <w:marTop w:val="0"/>
              <w:marBottom w:val="0"/>
              <w:divBdr>
                <w:top w:val="none" w:sz="0" w:space="0" w:color="auto"/>
                <w:left w:val="none" w:sz="0" w:space="0" w:color="auto"/>
                <w:bottom w:val="none" w:sz="0" w:space="0" w:color="auto"/>
                <w:right w:val="none" w:sz="0" w:space="0" w:color="auto"/>
              </w:divBdr>
            </w:div>
            <w:div w:id="551884666">
              <w:marLeft w:val="0"/>
              <w:marRight w:val="0"/>
              <w:marTop w:val="0"/>
              <w:marBottom w:val="0"/>
              <w:divBdr>
                <w:top w:val="none" w:sz="0" w:space="0" w:color="auto"/>
                <w:left w:val="none" w:sz="0" w:space="0" w:color="auto"/>
                <w:bottom w:val="none" w:sz="0" w:space="0" w:color="auto"/>
                <w:right w:val="none" w:sz="0" w:space="0" w:color="auto"/>
              </w:divBdr>
            </w:div>
            <w:div w:id="785275419">
              <w:marLeft w:val="0"/>
              <w:marRight w:val="0"/>
              <w:marTop w:val="0"/>
              <w:marBottom w:val="0"/>
              <w:divBdr>
                <w:top w:val="none" w:sz="0" w:space="0" w:color="auto"/>
                <w:left w:val="none" w:sz="0" w:space="0" w:color="auto"/>
                <w:bottom w:val="none" w:sz="0" w:space="0" w:color="auto"/>
                <w:right w:val="none" w:sz="0" w:space="0" w:color="auto"/>
              </w:divBdr>
            </w:div>
            <w:div w:id="16064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3725">
      <w:bodyDiv w:val="1"/>
      <w:marLeft w:val="0"/>
      <w:marRight w:val="0"/>
      <w:marTop w:val="0"/>
      <w:marBottom w:val="0"/>
      <w:divBdr>
        <w:top w:val="none" w:sz="0" w:space="0" w:color="auto"/>
        <w:left w:val="none" w:sz="0" w:space="0" w:color="auto"/>
        <w:bottom w:val="none" w:sz="0" w:space="0" w:color="auto"/>
        <w:right w:val="none" w:sz="0" w:space="0" w:color="auto"/>
      </w:divBdr>
      <w:divsChild>
        <w:div w:id="2052803094">
          <w:marLeft w:val="0"/>
          <w:marRight w:val="0"/>
          <w:marTop w:val="0"/>
          <w:marBottom w:val="0"/>
          <w:divBdr>
            <w:top w:val="none" w:sz="0" w:space="0" w:color="auto"/>
            <w:left w:val="none" w:sz="0" w:space="0" w:color="auto"/>
            <w:bottom w:val="none" w:sz="0" w:space="0" w:color="auto"/>
            <w:right w:val="none" w:sz="0" w:space="0" w:color="auto"/>
          </w:divBdr>
        </w:div>
        <w:div w:id="1115253073">
          <w:marLeft w:val="0"/>
          <w:marRight w:val="0"/>
          <w:marTop w:val="0"/>
          <w:marBottom w:val="0"/>
          <w:divBdr>
            <w:top w:val="none" w:sz="0" w:space="0" w:color="auto"/>
            <w:left w:val="none" w:sz="0" w:space="0" w:color="auto"/>
            <w:bottom w:val="none" w:sz="0" w:space="0" w:color="auto"/>
            <w:right w:val="none" w:sz="0" w:space="0" w:color="auto"/>
          </w:divBdr>
        </w:div>
      </w:divsChild>
    </w:div>
    <w:div w:id="1320962033">
      <w:bodyDiv w:val="1"/>
      <w:marLeft w:val="0"/>
      <w:marRight w:val="0"/>
      <w:marTop w:val="0"/>
      <w:marBottom w:val="0"/>
      <w:divBdr>
        <w:top w:val="none" w:sz="0" w:space="0" w:color="auto"/>
        <w:left w:val="none" w:sz="0" w:space="0" w:color="auto"/>
        <w:bottom w:val="none" w:sz="0" w:space="0" w:color="auto"/>
        <w:right w:val="none" w:sz="0" w:space="0" w:color="auto"/>
      </w:divBdr>
      <w:divsChild>
        <w:div w:id="1578515706">
          <w:marLeft w:val="0"/>
          <w:marRight w:val="0"/>
          <w:marTop w:val="0"/>
          <w:marBottom w:val="0"/>
          <w:divBdr>
            <w:top w:val="none" w:sz="0" w:space="0" w:color="auto"/>
            <w:left w:val="none" w:sz="0" w:space="0" w:color="auto"/>
            <w:bottom w:val="none" w:sz="0" w:space="0" w:color="auto"/>
            <w:right w:val="none" w:sz="0" w:space="0" w:color="auto"/>
          </w:divBdr>
        </w:div>
        <w:div w:id="1401322920">
          <w:marLeft w:val="0"/>
          <w:marRight w:val="0"/>
          <w:marTop w:val="0"/>
          <w:marBottom w:val="0"/>
          <w:divBdr>
            <w:top w:val="none" w:sz="0" w:space="0" w:color="auto"/>
            <w:left w:val="none" w:sz="0" w:space="0" w:color="auto"/>
            <w:bottom w:val="none" w:sz="0" w:space="0" w:color="auto"/>
            <w:right w:val="none" w:sz="0" w:space="0" w:color="auto"/>
          </w:divBdr>
        </w:div>
      </w:divsChild>
    </w:div>
    <w:div w:id="1346514795">
      <w:bodyDiv w:val="1"/>
      <w:marLeft w:val="0"/>
      <w:marRight w:val="0"/>
      <w:marTop w:val="0"/>
      <w:marBottom w:val="0"/>
      <w:divBdr>
        <w:top w:val="none" w:sz="0" w:space="0" w:color="auto"/>
        <w:left w:val="none" w:sz="0" w:space="0" w:color="auto"/>
        <w:bottom w:val="none" w:sz="0" w:space="0" w:color="auto"/>
        <w:right w:val="none" w:sz="0" w:space="0" w:color="auto"/>
      </w:divBdr>
      <w:divsChild>
        <w:div w:id="961422904">
          <w:marLeft w:val="0"/>
          <w:marRight w:val="0"/>
          <w:marTop w:val="0"/>
          <w:marBottom w:val="0"/>
          <w:divBdr>
            <w:top w:val="none" w:sz="0" w:space="0" w:color="auto"/>
            <w:left w:val="none" w:sz="0" w:space="0" w:color="auto"/>
            <w:bottom w:val="none" w:sz="0" w:space="0" w:color="auto"/>
            <w:right w:val="none" w:sz="0" w:space="0" w:color="auto"/>
          </w:divBdr>
          <w:divsChild>
            <w:div w:id="1102338093">
              <w:marLeft w:val="0"/>
              <w:marRight w:val="0"/>
              <w:marTop w:val="0"/>
              <w:marBottom w:val="0"/>
              <w:divBdr>
                <w:top w:val="none" w:sz="0" w:space="0" w:color="auto"/>
                <w:left w:val="none" w:sz="0" w:space="0" w:color="auto"/>
                <w:bottom w:val="none" w:sz="0" w:space="0" w:color="auto"/>
                <w:right w:val="none" w:sz="0" w:space="0" w:color="auto"/>
              </w:divBdr>
            </w:div>
            <w:div w:id="1737582563">
              <w:marLeft w:val="0"/>
              <w:marRight w:val="0"/>
              <w:marTop w:val="0"/>
              <w:marBottom w:val="0"/>
              <w:divBdr>
                <w:top w:val="none" w:sz="0" w:space="0" w:color="auto"/>
                <w:left w:val="none" w:sz="0" w:space="0" w:color="auto"/>
                <w:bottom w:val="none" w:sz="0" w:space="0" w:color="auto"/>
                <w:right w:val="none" w:sz="0" w:space="0" w:color="auto"/>
              </w:divBdr>
            </w:div>
            <w:div w:id="3871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0264">
      <w:bodyDiv w:val="1"/>
      <w:marLeft w:val="0"/>
      <w:marRight w:val="0"/>
      <w:marTop w:val="0"/>
      <w:marBottom w:val="0"/>
      <w:divBdr>
        <w:top w:val="none" w:sz="0" w:space="0" w:color="auto"/>
        <w:left w:val="none" w:sz="0" w:space="0" w:color="auto"/>
        <w:bottom w:val="none" w:sz="0" w:space="0" w:color="auto"/>
        <w:right w:val="none" w:sz="0" w:space="0" w:color="auto"/>
      </w:divBdr>
      <w:divsChild>
        <w:div w:id="812209861">
          <w:marLeft w:val="0"/>
          <w:marRight w:val="0"/>
          <w:marTop w:val="0"/>
          <w:marBottom w:val="0"/>
          <w:divBdr>
            <w:top w:val="none" w:sz="0" w:space="0" w:color="auto"/>
            <w:left w:val="none" w:sz="0" w:space="0" w:color="auto"/>
            <w:bottom w:val="none" w:sz="0" w:space="0" w:color="auto"/>
            <w:right w:val="none" w:sz="0" w:space="0" w:color="auto"/>
          </w:divBdr>
        </w:div>
        <w:div w:id="1479418447">
          <w:marLeft w:val="0"/>
          <w:marRight w:val="0"/>
          <w:marTop w:val="0"/>
          <w:marBottom w:val="0"/>
          <w:divBdr>
            <w:top w:val="none" w:sz="0" w:space="0" w:color="auto"/>
            <w:left w:val="none" w:sz="0" w:space="0" w:color="auto"/>
            <w:bottom w:val="none" w:sz="0" w:space="0" w:color="auto"/>
            <w:right w:val="none" w:sz="0" w:space="0" w:color="auto"/>
          </w:divBdr>
        </w:div>
      </w:divsChild>
    </w:div>
    <w:div w:id="1356223761">
      <w:bodyDiv w:val="1"/>
      <w:marLeft w:val="0"/>
      <w:marRight w:val="0"/>
      <w:marTop w:val="0"/>
      <w:marBottom w:val="0"/>
      <w:divBdr>
        <w:top w:val="none" w:sz="0" w:space="0" w:color="auto"/>
        <w:left w:val="none" w:sz="0" w:space="0" w:color="auto"/>
        <w:bottom w:val="none" w:sz="0" w:space="0" w:color="auto"/>
        <w:right w:val="none" w:sz="0" w:space="0" w:color="auto"/>
      </w:divBdr>
    </w:div>
    <w:div w:id="1365327636">
      <w:bodyDiv w:val="1"/>
      <w:marLeft w:val="0"/>
      <w:marRight w:val="0"/>
      <w:marTop w:val="0"/>
      <w:marBottom w:val="0"/>
      <w:divBdr>
        <w:top w:val="none" w:sz="0" w:space="0" w:color="auto"/>
        <w:left w:val="none" w:sz="0" w:space="0" w:color="auto"/>
        <w:bottom w:val="none" w:sz="0" w:space="0" w:color="auto"/>
        <w:right w:val="none" w:sz="0" w:space="0" w:color="auto"/>
      </w:divBdr>
    </w:div>
    <w:div w:id="1369526332">
      <w:bodyDiv w:val="1"/>
      <w:marLeft w:val="0"/>
      <w:marRight w:val="0"/>
      <w:marTop w:val="0"/>
      <w:marBottom w:val="0"/>
      <w:divBdr>
        <w:top w:val="none" w:sz="0" w:space="0" w:color="auto"/>
        <w:left w:val="none" w:sz="0" w:space="0" w:color="auto"/>
        <w:bottom w:val="none" w:sz="0" w:space="0" w:color="auto"/>
        <w:right w:val="none" w:sz="0" w:space="0" w:color="auto"/>
      </w:divBdr>
    </w:div>
    <w:div w:id="1464882461">
      <w:bodyDiv w:val="1"/>
      <w:marLeft w:val="0"/>
      <w:marRight w:val="0"/>
      <w:marTop w:val="0"/>
      <w:marBottom w:val="0"/>
      <w:divBdr>
        <w:top w:val="none" w:sz="0" w:space="0" w:color="auto"/>
        <w:left w:val="none" w:sz="0" w:space="0" w:color="auto"/>
        <w:bottom w:val="none" w:sz="0" w:space="0" w:color="auto"/>
        <w:right w:val="none" w:sz="0" w:space="0" w:color="auto"/>
      </w:divBdr>
      <w:divsChild>
        <w:div w:id="187454175">
          <w:marLeft w:val="0"/>
          <w:marRight w:val="0"/>
          <w:marTop w:val="0"/>
          <w:marBottom w:val="0"/>
          <w:divBdr>
            <w:top w:val="none" w:sz="0" w:space="0" w:color="auto"/>
            <w:left w:val="none" w:sz="0" w:space="0" w:color="auto"/>
            <w:bottom w:val="none" w:sz="0" w:space="0" w:color="auto"/>
            <w:right w:val="none" w:sz="0" w:space="0" w:color="auto"/>
          </w:divBdr>
        </w:div>
        <w:div w:id="1233194863">
          <w:marLeft w:val="0"/>
          <w:marRight w:val="0"/>
          <w:marTop w:val="0"/>
          <w:marBottom w:val="0"/>
          <w:divBdr>
            <w:top w:val="none" w:sz="0" w:space="0" w:color="auto"/>
            <w:left w:val="none" w:sz="0" w:space="0" w:color="auto"/>
            <w:bottom w:val="none" w:sz="0" w:space="0" w:color="auto"/>
            <w:right w:val="none" w:sz="0" w:space="0" w:color="auto"/>
          </w:divBdr>
        </w:div>
        <w:div w:id="483936850">
          <w:marLeft w:val="0"/>
          <w:marRight w:val="0"/>
          <w:marTop w:val="0"/>
          <w:marBottom w:val="0"/>
          <w:divBdr>
            <w:top w:val="none" w:sz="0" w:space="0" w:color="auto"/>
            <w:left w:val="none" w:sz="0" w:space="0" w:color="auto"/>
            <w:bottom w:val="none" w:sz="0" w:space="0" w:color="auto"/>
            <w:right w:val="none" w:sz="0" w:space="0" w:color="auto"/>
          </w:divBdr>
        </w:div>
        <w:div w:id="1065377791">
          <w:marLeft w:val="0"/>
          <w:marRight w:val="0"/>
          <w:marTop w:val="0"/>
          <w:marBottom w:val="0"/>
          <w:divBdr>
            <w:top w:val="none" w:sz="0" w:space="0" w:color="auto"/>
            <w:left w:val="none" w:sz="0" w:space="0" w:color="auto"/>
            <w:bottom w:val="none" w:sz="0" w:space="0" w:color="auto"/>
            <w:right w:val="none" w:sz="0" w:space="0" w:color="auto"/>
          </w:divBdr>
        </w:div>
      </w:divsChild>
    </w:div>
    <w:div w:id="1544826675">
      <w:bodyDiv w:val="1"/>
      <w:marLeft w:val="0"/>
      <w:marRight w:val="0"/>
      <w:marTop w:val="0"/>
      <w:marBottom w:val="0"/>
      <w:divBdr>
        <w:top w:val="none" w:sz="0" w:space="0" w:color="auto"/>
        <w:left w:val="none" w:sz="0" w:space="0" w:color="auto"/>
        <w:bottom w:val="none" w:sz="0" w:space="0" w:color="auto"/>
        <w:right w:val="none" w:sz="0" w:space="0" w:color="auto"/>
      </w:divBdr>
      <w:divsChild>
        <w:div w:id="246236262">
          <w:marLeft w:val="0"/>
          <w:marRight w:val="0"/>
          <w:marTop w:val="0"/>
          <w:marBottom w:val="0"/>
          <w:divBdr>
            <w:top w:val="none" w:sz="0" w:space="0" w:color="auto"/>
            <w:left w:val="none" w:sz="0" w:space="0" w:color="auto"/>
            <w:bottom w:val="none" w:sz="0" w:space="0" w:color="auto"/>
            <w:right w:val="none" w:sz="0" w:space="0" w:color="auto"/>
          </w:divBdr>
        </w:div>
        <w:div w:id="253631145">
          <w:marLeft w:val="0"/>
          <w:marRight w:val="0"/>
          <w:marTop w:val="0"/>
          <w:marBottom w:val="0"/>
          <w:divBdr>
            <w:top w:val="none" w:sz="0" w:space="0" w:color="auto"/>
            <w:left w:val="none" w:sz="0" w:space="0" w:color="auto"/>
            <w:bottom w:val="none" w:sz="0" w:space="0" w:color="auto"/>
            <w:right w:val="none" w:sz="0" w:space="0" w:color="auto"/>
          </w:divBdr>
        </w:div>
      </w:divsChild>
    </w:div>
    <w:div w:id="1556621892">
      <w:bodyDiv w:val="1"/>
      <w:marLeft w:val="0"/>
      <w:marRight w:val="0"/>
      <w:marTop w:val="0"/>
      <w:marBottom w:val="0"/>
      <w:divBdr>
        <w:top w:val="none" w:sz="0" w:space="0" w:color="auto"/>
        <w:left w:val="none" w:sz="0" w:space="0" w:color="auto"/>
        <w:bottom w:val="none" w:sz="0" w:space="0" w:color="auto"/>
        <w:right w:val="none" w:sz="0" w:space="0" w:color="auto"/>
      </w:divBdr>
      <w:divsChild>
        <w:div w:id="1458182863">
          <w:marLeft w:val="0"/>
          <w:marRight w:val="0"/>
          <w:marTop w:val="0"/>
          <w:marBottom w:val="0"/>
          <w:divBdr>
            <w:top w:val="none" w:sz="0" w:space="0" w:color="auto"/>
            <w:left w:val="none" w:sz="0" w:space="0" w:color="auto"/>
            <w:bottom w:val="none" w:sz="0" w:space="0" w:color="auto"/>
            <w:right w:val="none" w:sz="0" w:space="0" w:color="auto"/>
          </w:divBdr>
        </w:div>
      </w:divsChild>
    </w:div>
    <w:div w:id="1595169060">
      <w:bodyDiv w:val="1"/>
      <w:marLeft w:val="0"/>
      <w:marRight w:val="0"/>
      <w:marTop w:val="0"/>
      <w:marBottom w:val="0"/>
      <w:divBdr>
        <w:top w:val="none" w:sz="0" w:space="0" w:color="auto"/>
        <w:left w:val="none" w:sz="0" w:space="0" w:color="auto"/>
        <w:bottom w:val="none" w:sz="0" w:space="0" w:color="auto"/>
        <w:right w:val="none" w:sz="0" w:space="0" w:color="auto"/>
      </w:divBdr>
    </w:div>
    <w:div w:id="1602565678">
      <w:bodyDiv w:val="1"/>
      <w:marLeft w:val="0"/>
      <w:marRight w:val="0"/>
      <w:marTop w:val="0"/>
      <w:marBottom w:val="0"/>
      <w:divBdr>
        <w:top w:val="none" w:sz="0" w:space="0" w:color="auto"/>
        <w:left w:val="none" w:sz="0" w:space="0" w:color="auto"/>
        <w:bottom w:val="none" w:sz="0" w:space="0" w:color="auto"/>
        <w:right w:val="none" w:sz="0" w:space="0" w:color="auto"/>
      </w:divBdr>
      <w:divsChild>
        <w:div w:id="292487588">
          <w:marLeft w:val="0"/>
          <w:marRight w:val="0"/>
          <w:marTop w:val="0"/>
          <w:marBottom w:val="0"/>
          <w:divBdr>
            <w:top w:val="none" w:sz="0" w:space="0" w:color="auto"/>
            <w:left w:val="none" w:sz="0" w:space="0" w:color="auto"/>
            <w:bottom w:val="none" w:sz="0" w:space="0" w:color="auto"/>
            <w:right w:val="none" w:sz="0" w:space="0" w:color="auto"/>
          </w:divBdr>
        </w:div>
        <w:div w:id="1254440350">
          <w:marLeft w:val="0"/>
          <w:marRight w:val="0"/>
          <w:marTop w:val="0"/>
          <w:marBottom w:val="0"/>
          <w:divBdr>
            <w:top w:val="none" w:sz="0" w:space="0" w:color="auto"/>
            <w:left w:val="none" w:sz="0" w:space="0" w:color="auto"/>
            <w:bottom w:val="none" w:sz="0" w:space="0" w:color="auto"/>
            <w:right w:val="none" w:sz="0" w:space="0" w:color="auto"/>
          </w:divBdr>
        </w:div>
        <w:div w:id="1119421503">
          <w:marLeft w:val="0"/>
          <w:marRight w:val="0"/>
          <w:marTop w:val="0"/>
          <w:marBottom w:val="0"/>
          <w:divBdr>
            <w:top w:val="none" w:sz="0" w:space="0" w:color="auto"/>
            <w:left w:val="none" w:sz="0" w:space="0" w:color="auto"/>
            <w:bottom w:val="none" w:sz="0" w:space="0" w:color="auto"/>
            <w:right w:val="none" w:sz="0" w:space="0" w:color="auto"/>
          </w:divBdr>
        </w:div>
      </w:divsChild>
    </w:div>
    <w:div w:id="1640725027">
      <w:bodyDiv w:val="1"/>
      <w:marLeft w:val="0"/>
      <w:marRight w:val="0"/>
      <w:marTop w:val="0"/>
      <w:marBottom w:val="0"/>
      <w:divBdr>
        <w:top w:val="none" w:sz="0" w:space="0" w:color="auto"/>
        <w:left w:val="none" w:sz="0" w:space="0" w:color="auto"/>
        <w:bottom w:val="none" w:sz="0" w:space="0" w:color="auto"/>
        <w:right w:val="none" w:sz="0" w:space="0" w:color="auto"/>
      </w:divBdr>
    </w:div>
    <w:div w:id="1655521620">
      <w:bodyDiv w:val="1"/>
      <w:marLeft w:val="0"/>
      <w:marRight w:val="0"/>
      <w:marTop w:val="0"/>
      <w:marBottom w:val="0"/>
      <w:divBdr>
        <w:top w:val="none" w:sz="0" w:space="0" w:color="auto"/>
        <w:left w:val="none" w:sz="0" w:space="0" w:color="auto"/>
        <w:bottom w:val="none" w:sz="0" w:space="0" w:color="auto"/>
        <w:right w:val="none" w:sz="0" w:space="0" w:color="auto"/>
      </w:divBdr>
    </w:div>
    <w:div w:id="1715274575">
      <w:bodyDiv w:val="1"/>
      <w:marLeft w:val="0"/>
      <w:marRight w:val="0"/>
      <w:marTop w:val="0"/>
      <w:marBottom w:val="0"/>
      <w:divBdr>
        <w:top w:val="none" w:sz="0" w:space="0" w:color="auto"/>
        <w:left w:val="none" w:sz="0" w:space="0" w:color="auto"/>
        <w:bottom w:val="none" w:sz="0" w:space="0" w:color="auto"/>
        <w:right w:val="none" w:sz="0" w:space="0" w:color="auto"/>
      </w:divBdr>
      <w:divsChild>
        <w:div w:id="1796487728">
          <w:marLeft w:val="0"/>
          <w:marRight w:val="0"/>
          <w:marTop w:val="0"/>
          <w:marBottom w:val="0"/>
          <w:divBdr>
            <w:top w:val="none" w:sz="0" w:space="0" w:color="auto"/>
            <w:left w:val="none" w:sz="0" w:space="0" w:color="auto"/>
            <w:bottom w:val="none" w:sz="0" w:space="0" w:color="auto"/>
            <w:right w:val="none" w:sz="0" w:space="0" w:color="auto"/>
          </w:divBdr>
          <w:divsChild>
            <w:div w:id="1801143783">
              <w:marLeft w:val="0"/>
              <w:marRight w:val="0"/>
              <w:marTop w:val="0"/>
              <w:marBottom w:val="0"/>
              <w:divBdr>
                <w:top w:val="none" w:sz="0" w:space="0" w:color="auto"/>
                <w:left w:val="none" w:sz="0" w:space="0" w:color="auto"/>
                <w:bottom w:val="none" w:sz="0" w:space="0" w:color="auto"/>
                <w:right w:val="none" w:sz="0" w:space="0" w:color="auto"/>
              </w:divBdr>
            </w:div>
            <w:div w:id="10857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4238">
      <w:bodyDiv w:val="1"/>
      <w:marLeft w:val="0"/>
      <w:marRight w:val="0"/>
      <w:marTop w:val="0"/>
      <w:marBottom w:val="0"/>
      <w:divBdr>
        <w:top w:val="none" w:sz="0" w:space="0" w:color="auto"/>
        <w:left w:val="none" w:sz="0" w:space="0" w:color="auto"/>
        <w:bottom w:val="none" w:sz="0" w:space="0" w:color="auto"/>
        <w:right w:val="none" w:sz="0" w:space="0" w:color="auto"/>
      </w:divBdr>
      <w:divsChild>
        <w:div w:id="1518153891">
          <w:marLeft w:val="0"/>
          <w:marRight w:val="0"/>
          <w:marTop w:val="0"/>
          <w:marBottom w:val="0"/>
          <w:divBdr>
            <w:top w:val="none" w:sz="0" w:space="0" w:color="auto"/>
            <w:left w:val="none" w:sz="0" w:space="0" w:color="auto"/>
            <w:bottom w:val="none" w:sz="0" w:space="0" w:color="auto"/>
            <w:right w:val="none" w:sz="0" w:space="0" w:color="auto"/>
          </w:divBdr>
          <w:divsChild>
            <w:div w:id="649217301">
              <w:marLeft w:val="0"/>
              <w:marRight w:val="0"/>
              <w:marTop w:val="0"/>
              <w:marBottom w:val="0"/>
              <w:divBdr>
                <w:top w:val="none" w:sz="0" w:space="0" w:color="auto"/>
                <w:left w:val="none" w:sz="0" w:space="0" w:color="auto"/>
                <w:bottom w:val="none" w:sz="0" w:space="0" w:color="auto"/>
                <w:right w:val="none" w:sz="0" w:space="0" w:color="auto"/>
              </w:divBdr>
              <w:divsChild>
                <w:div w:id="1464619482">
                  <w:marLeft w:val="0"/>
                  <w:marRight w:val="0"/>
                  <w:marTop w:val="0"/>
                  <w:marBottom w:val="0"/>
                  <w:divBdr>
                    <w:top w:val="none" w:sz="0" w:space="0" w:color="auto"/>
                    <w:left w:val="none" w:sz="0" w:space="0" w:color="auto"/>
                    <w:bottom w:val="none" w:sz="0" w:space="0" w:color="auto"/>
                    <w:right w:val="none" w:sz="0" w:space="0" w:color="auto"/>
                  </w:divBdr>
                  <w:divsChild>
                    <w:div w:id="641424906">
                      <w:marLeft w:val="0"/>
                      <w:marRight w:val="0"/>
                      <w:marTop w:val="0"/>
                      <w:marBottom w:val="0"/>
                      <w:divBdr>
                        <w:top w:val="none" w:sz="0" w:space="0" w:color="auto"/>
                        <w:left w:val="none" w:sz="0" w:space="0" w:color="auto"/>
                        <w:bottom w:val="none" w:sz="0" w:space="0" w:color="auto"/>
                        <w:right w:val="none" w:sz="0" w:space="0" w:color="auto"/>
                      </w:divBdr>
                      <w:divsChild>
                        <w:div w:id="179319806">
                          <w:marLeft w:val="0"/>
                          <w:marRight w:val="0"/>
                          <w:marTop w:val="0"/>
                          <w:marBottom w:val="0"/>
                          <w:divBdr>
                            <w:top w:val="none" w:sz="0" w:space="0" w:color="auto"/>
                            <w:left w:val="none" w:sz="0" w:space="0" w:color="auto"/>
                            <w:bottom w:val="none" w:sz="0" w:space="0" w:color="auto"/>
                            <w:right w:val="none" w:sz="0" w:space="0" w:color="auto"/>
                          </w:divBdr>
                          <w:divsChild>
                            <w:div w:id="562062050">
                              <w:marLeft w:val="0"/>
                              <w:marRight w:val="0"/>
                              <w:marTop w:val="0"/>
                              <w:marBottom w:val="0"/>
                              <w:divBdr>
                                <w:top w:val="none" w:sz="0" w:space="0" w:color="auto"/>
                                <w:left w:val="none" w:sz="0" w:space="0" w:color="auto"/>
                                <w:bottom w:val="none" w:sz="0" w:space="0" w:color="auto"/>
                                <w:right w:val="none" w:sz="0" w:space="0" w:color="auto"/>
                              </w:divBdr>
                              <w:divsChild>
                                <w:div w:id="1578248859">
                                  <w:marLeft w:val="0"/>
                                  <w:marRight w:val="0"/>
                                  <w:marTop w:val="0"/>
                                  <w:marBottom w:val="0"/>
                                  <w:divBdr>
                                    <w:top w:val="none" w:sz="0" w:space="0" w:color="auto"/>
                                    <w:left w:val="none" w:sz="0" w:space="0" w:color="auto"/>
                                    <w:bottom w:val="none" w:sz="0" w:space="0" w:color="auto"/>
                                    <w:right w:val="none" w:sz="0" w:space="0" w:color="auto"/>
                                  </w:divBdr>
                                  <w:divsChild>
                                    <w:div w:id="1797026436">
                                      <w:marLeft w:val="0"/>
                                      <w:marRight w:val="0"/>
                                      <w:marTop w:val="0"/>
                                      <w:marBottom w:val="0"/>
                                      <w:divBdr>
                                        <w:top w:val="none" w:sz="0" w:space="0" w:color="auto"/>
                                        <w:left w:val="none" w:sz="0" w:space="0" w:color="auto"/>
                                        <w:bottom w:val="none" w:sz="0" w:space="0" w:color="auto"/>
                                        <w:right w:val="none" w:sz="0" w:space="0" w:color="auto"/>
                                      </w:divBdr>
                                      <w:divsChild>
                                        <w:div w:id="494415531">
                                          <w:marLeft w:val="0"/>
                                          <w:marRight w:val="0"/>
                                          <w:marTop w:val="0"/>
                                          <w:marBottom w:val="0"/>
                                          <w:divBdr>
                                            <w:top w:val="none" w:sz="0" w:space="0" w:color="auto"/>
                                            <w:left w:val="none" w:sz="0" w:space="0" w:color="auto"/>
                                            <w:bottom w:val="none" w:sz="0" w:space="0" w:color="auto"/>
                                            <w:right w:val="none" w:sz="0" w:space="0" w:color="auto"/>
                                          </w:divBdr>
                                          <w:divsChild>
                                            <w:div w:id="856768260">
                                              <w:marLeft w:val="0"/>
                                              <w:marRight w:val="0"/>
                                              <w:marTop w:val="0"/>
                                              <w:marBottom w:val="0"/>
                                              <w:divBdr>
                                                <w:top w:val="none" w:sz="0" w:space="0" w:color="auto"/>
                                                <w:left w:val="none" w:sz="0" w:space="0" w:color="auto"/>
                                                <w:bottom w:val="none" w:sz="0" w:space="0" w:color="auto"/>
                                                <w:right w:val="none" w:sz="0" w:space="0" w:color="auto"/>
                                              </w:divBdr>
                                              <w:divsChild>
                                                <w:div w:id="1161435159">
                                                  <w:marLeft w:val="0"/>
                                                  <w:marRight w:val="0"/>
                                                  <w:marTop w:val="0"/>
                                                  <w:marBottom w:val="0"/>
                                                  <w:divBdr>
                                                    <w:top w:val="none" w:sz="0" w:space="0" w:color="auto"/>
                                                    <w:left w:val="none" w:sz="0" w:space="0" w:color="auto"/>
                                                    <w:bottom w:val="none" w:sz="0" w:space="0" w:color="auto"/>
                                                    <w:right w:val="none" w:sz="0" w:space="0" w:color="auto"/>
                                                  </w:divBdr>
                                                  <w:divsChild>
                                                    <w:div w:id="1922719726">
                                                      <w:marLeft w:val="0"/>
                                                      <w:marRight w:val="0"/>
                                                      <w:marTop w:val="0"/>
                                                      <w:marBottom w:val="0"/>
                                                      <w:divBdr>
                                                        <w:top w:val="none" w:sz="0" w:space="0" w:color="auto"/>
                                                        <w:left w:val="none" w:sz="0" w:space="0" w:color="auto"/>
                                                        <w:bottom w:val="none" w:sz="0" w:space="0" w:color="auto"/>
                                                        <w:right w:val="none" w:sz="0" w:space="0" w:color="auto"/>
                                                      </w:divBdr>
                                                      <w:divsChild>
                                                        <w:div w:id="132143206">
                                                          <w:marLeft w:val="0"/>
                                                          <w:marRight w:val="0"/>
                                                          <w:marTop w:val="0"/>
                                                          <w:marBottom w:val="0"/>
                                                          <w:divBdr>
                                                            <w:top w:val="none" w:sz="0" w:space="0" w:color="auto"/>
                                                            <w:left w:val="none" w:sz="0" w:space="0" w:color="auto"/>
                                                            <w:bottom w:val="none" w:sz="0" w:space="0" w:color="auto"/>
                                                            <w:right w:val="none" w:sz="0" w:space="0" w:color="auto"/>
                                                          </w:divBdr>
                                                          <w:divsChild>
                                                            <w:div w:id="271060206">
                                                              <w:marLeft w:val="0"/>
                                                              <w:marRight w:val="0"/>
                                                              <w:marTop w:val="0"/>
                                                              <w:marBottom w:val="0"/>
                                                              <w:divBdr>
                                                                <w:top w:val="none" w:sz="0" w:space="0" w:color="auto"/>
                                                                <w:left w:val="none" w:sz="0" w:space="0" w:color="auto"/>
                                                                <w:bottom w:val="none" w:sz="0" w:space="0" w:color="auto"/>
                                                                <w:right w:val="none" w:sz="0" w:space="0" w:color="auto"/>
                                                              </w:divBdr>
                                                              <w:divsChild>
                                                                <w:div w:id="723719630">
                                                                  <w:marLeft w:val="0"/>
                                                                  <w:marRight w:val="0"/>
                                                                  <w:marTop w:val="0"/>
                                                                  <w:marBottom w:val="0"/>
                                                                  <w:divBdr>
                                                                    <w:top w:val="none" w:sz="0" w:space="0" w:color="auto"/>
                                                                    <w:left w:val="none" w:sz="0" w:space="0" w:color="auto"/>
                                                                    <w:bottom w:val="none" w:sz="0" w:space="0" w:color="auto"/>
                                                                    <w:right w:val="none" w:sz="0" w:space="0" w:color="auto"/>
                                                                  </w:divBdr>
                                                                  <w:divsChild>
                                                                    <w:div w:id="1295527273">
                                                                      <w:marLeft w:val="0"/>
                                                                      <w:marRight w:val="0"/>
                                                                      <w:marTop w:val="0"/>
                                                                      <w:marBottom w:val="0"/>
                                                                      <w:divBdr>
                                                                        <w:top w:val="none" w:sz="0" w:space="0" w:color="auto"/>
                                                                        <w:left w:val="none" w:sz="0" w:space="0" w:color="auto"/>
                                                                        <w:bottom w:val="none" w:sz="0" w:space="0" w:color="auto"/>
                                                                        <w:right w:val="none" w:sz="0" w:space="0" w:color="auto"/>
                                                                      </w:divBdr>
                                                                      <w:divsChild>
                                                                        <w:div w:id="122113538">
                                                                          <w:marLeft w:val="0"/>
                                                                          <w:marRight w:val="0"/>
                                                                          <w:marTop w:val="0"/>
                                                                          <w:marBottom w:val="0"/>
                                                                          <w:divBdr>
                                                                            <w:top w:val="none" w:sz="0" w:space="0" w:color="auto"/>
                                                                            <w:left w:val="none" w:sz="0" w:space="0" w:color="auto"/>
                                                                            <w:bottom w:val="none" w:sz="0" w:space="0" w:color="auto"/>
                                                                            <w:right w:val="none" w:sz="0" w:space="0" w:color="auto"/>
                                                                          </w:divBdr>
                                                                          <w:divsChild>
                                                                            <w:div w:id="1412507234">
                                                                              <w:marLeft w:val="0"/>
                                                                              <w:marRight w:val="0"/>
                                                                              <w:marTop w:val="0"/>
                                                                              <w:marBottom w:val="0"/>
                                                                              <w:divBdr>
                                                                                <w:top w:val="none" w:sz="0" w:space="0" w:color="auto"/>
                                                                                <w:left w:val="none" w:sz="0" w:space="0" w:color="auto"/>
                                                                                <w:bottom w:val="none" w:sz="0" w:space="0" w:color="auto"/>
                                                                                <w:right w:val="none" w:sz="0" w:space="0" w:color="auto"/>
                                                                              </w:divBdr>
                                                                              <w:divsChild>
                                                                                <w:div w:id="3387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589480">
      <w:bodyDiv w:val="1"/>
      <w:marLeft w:val="0"/>
      <w:marRight w:val="0"/>
      <w:marTop w:val="0"/>
      <w:marBottom w:val="0"/>
      <w:divBdr>
        <w:top w:val="none" w:sz="0" w:space="0" w:color="auto"/>
        <w:left w:val="none" w:sz="0" w:space="0" w:color="auto"/>
        <w:bottom w:val="none" w:sz="0" w:space="0" w:color="auto"/>
        <w:right w:val="none" w:sz="0" w:space="0" w:color="auto"/>
      </w:divBdr>
      <w:divsChild>
        <w:div w:id="1984773100">
          <w:marLeft w:val="0"/>
          <w:marRight w:val="0"/>
          <w:marTop w:val="0"/>
          <w:marBottom w:val="0"/>
          <w:divBdr>
            <w:top w:val="none" w:sz="0" w:space="0" w:color="auto"/>
            <w:left w:val="none" w:sz="0" w:space="0" w:color="auto"/>
            <w:bottom w:val="none" w:sz="0" w:space="0" w:color="auto"/>
            <w:right w:val="none" w:sz="0" w:space="0" w:color="auto"/>
          </w:divBdr>
        </w:div>
        <w:div w:id="1524780897">
          <w:marLeft w:val="0"/>
          <w:marRight w:val="0"/>
          <w:marTop w:val="0"/>
          <w:marBottom w:val="0"/>
          <w:divBdr>
            <w:top w:val="none" w:sz="0" w:space="0" w:color="auto"/>
            <w:left w:val="none" w:sz="0" w:space="0" w:color="auto"/>
            <w:bottom w:val="none" w:sz="0" w:space="0" w:color="auto"/>
            <w:right w:val="none" w:sz="0" w:space="0" w:color="auto"/>
          </w:divBdr>
        </w:div>
      </w:divsChild>
    </w:div>
    <w:div w:id="1771243588">
      <w:bodyDiv w:val="1"/>
      <w:marLeft w:val="0"/>
      <w:marRight w:val="0"/>
      <w:marTop w:val="0"/>
      <w:marBottom w:val="0"/>
      <w:divBdr>
        <w:top w:val="none" w:sz="0" w:space="0" w:color="auto"/>
        <w:left w:val="none" w:sz="0" w:space="0" w:color="auto"/>
        <w:bottom w:val="none" w:sz="0" w:space="0" w:color="auto"/>
        <w:right w:val="none" w:sz="0" w:space="0" w:color="auto"/>
      </w:divBdr>
      <w:divsChild>
        <w:div w:id="1787044977">
          <w:marLeft w:val="0"/>
          <w:marRight w:val="0"/>
          <w:marTop w:val="0"/>
          <w:marBottom w:val="0"/>
          <w:divBdr>
            <w:top w:val="none" w:sz="0" w:space="0" w:color="auto"/>
            <w:left w:val="none" w:sz="0" w:space="0" w:color="auto"/>
            <w:bottom w:val="none" w:sz="0" w:space="0" w:color="auto"/>
            <w:right w:val="none" w:sz="0" w:space="0" w:color="auto"/>
          </w:divBdr>
        </w:div>
        <w:div w:id="375936748">
          <w:marLeft w:val="0"/>
          <w:marRight w:val="0"/>
          <w:marTop w:val="0"/>
          <w:marBottom w:val="0"/>
          <w:divBdr>
            <w:top w:val="none" w:sz="0" w:space="0" w:color="auto"/>
            <w:left w:val="none" w:sz="0" w:space="0" w:color="auto"/>
            <w:bottom w:val="none" w:sz="0" w:space="0" w:color="auto"/>
            <w:right w:val="none" w:sz="0" w:space="0" w:color="auto"/>
          </w:divBdr>
        </w:div>
        <w:div w:id="851530714">
          <w:marLeft w:val="0"/>
          <w:marRight w:val="0"/>
          <w:marTop w:val="0"/>
          <w:marBottom w:val="0"/>
          <w:divBdr>
            <w:top w:val="none" w:sz="0" w:space="0" w:color="auto"/>
            <w:left w:val="none" w:sz="0" w:space="0" w:color="auto"/>
            <w:bottom w:val="none" w:sz="0" w:space="0" w:color="auto"/>
            <w:right w:val="none" w:sz="0" w:space="0" w:color="auto"/>
          </w:divBdr>
        </w:div>
      </w:divsChild>
    </w:div>
    <w:div w:id="1779986279">
      <w:bodyDiv w:val="1"/>
      <w:marLeft w:val="0"/>
      <w:marRight w:val="0"/>
      <w:marTop w:val="0"/>
      <w:marBottom w:val="0"/>
      <w:divBdr>
        <w:top w:val="none" w:sz="0" w:space="0" w:color="auto"/>
        <w:left w:val="none" w:sz="0" w:space="0" w:color="auto"/>
        <w:bottom w:val="none" w:sz="0" w:space="0" w:color="auto"/>
        <w:right w:val="none" w:sz="0" w:space="0" w:color="auto"/>
      </w:divBdr>
      <w:divsChild>
        <w:div w:id="1380203117">
          <w:marLeft w:val="0"/>
          <w:marRight w:val="0"/>
          <w:marTop w:val="0"/>
          <w:marBottom w:val="0"/>
          <w:divBdr>
            <w:top w:val="none" w:sz="0" w:space="0" w:color="auto"/>
            <w:left w:val="none" w:sz="0" w:space="0" w:color="auto"/>
            <w:bottom w:val="none" w:sz="0" w:space="0" w:color="auto"/>
            <w:right w:val="none" w:sz="0" w:space="0" w:color="auto"/>
          </w:divBdr>
        </w:div>
        <w:div w:id="201333324">
          <w:marLeft w:val="0"/>
          <w:marRight w:val="0"/>
          <w:marTop w:val="0"/>
          <w:marBottom w:val="0"/>
          <w:divBdr>
            <w:top w:val="none" w:sz="0" w:space="0" w:color="auto"/>
            <w:left w:val="none" w:sz="0" w:space="0" w:color="auto"/>
            <w:bottom w:val="none" w:sz="0" w:space="0" w:color="auto"/>
            <w:right w:val="none" w:sz="0" w:space="0" w:color="auto"/>
          </w:divBdr>
        </w:div>
      </w:divsChild>
    </w:div>
    <w:div w:id="1781409558">
      <w:bodyDiv w:val="1"/>
      <w:marLeft w:val="0"/>
      <w:marRight w:val="0"/>
      <w:marTop w:val="0"/>
      <w:marBottom w:val="0"/>
      <w:divBdr>
        <w:top w:val="none" w:sz="0" w:space="0" w:color="auto"/>
        <w:left w:val="none" w:sz="0" w:space="0" w:color="auto"/>
        <w:bottom w:val="none" w:sz="0" w:space="0" w:color="auto"/>
        <w:right w:val="none" w:sz="0" w:space="0" w:color="auto"/>
      </w:divBdr>
      <w:divsChild>
        <w:div w:id="202329456">
          <w:marLeft w:val="0"/>
          <w:marRight w:val="0"/>
          <w:marTop w:val="0"/>
          <w:marBottom w:val="0"/>
          <w:divBdr>
            <w:top w:val="none" w:sz="0" w:space="0" w:color="auto"/>
            <w:left w:val="none" w:sz="0" w:space="0" w:color="auto"/>
            <w:bottom w:val="none" w:sz="0" w:space="0" w:color="auto"/>
            <w:right w:val="none" w:sz="0" w:space="0" w:color="auto"/>
          </w:divBdr>
        </w:div>
        <w:div w:id="107360662">
          <w:marLeft w:val="0"/>
          <w:marRight w:val="0"/>
          <w:marTop w:val="0"/>
          <w:marBottom w:val="0"/>
          <w:divBdr>
            <w:top w:val="none" w:sz="0" w:space="0" w:color="auto"/>
            <w:left w:val="none" w:sz="0" w:space="0" w:color="auto"/>
            <w:bottom w:val="none" w:sz="0" w:space="0" w:color="auto"/>
            <w:right w:val="none" w:sz="0" w:space="0" w:color="auto"/>
          </w:divBdr>
        </w:div>
      </w:divsChild>
    </w:div>
    <w:div w:id="1790465558">
      <w:bodyDiv w:val="1"/>
      <w:marLeft w:val="0"/>
      <w:marRight w:val="0"/>
      <w:marTop w:val="0"/>
      <w:marBottom w:val="0"/>
      <w:divBdr>
        <w:top w:val="none" w:sz="0" w:space="0" w:color="auto"/>
        <w:left w:val="none" w:sz="0" w:space="0" w:color="auto"/>
        <w:bottom w:val="none" w:sz="0" w:space="0" w:color="auto"/>
        <w:right w:val="none" w:sz="0" w:space="0" w:color="auto"/>
      </w:divBdr>
      <w:divsChild>
        <w:div w:id="1413698772">
          <w:marLeft w:val="0"/>
          <w:marRight w:val="0"/>
          <w:marTop w:val="0"/>
          <w:marBottom w:val="0"/>
          <w:divBdr>
            <w:top w:val="none" w:sz="0" w:space="0" w:color="auto"/>
            <w:left w:val="none" w:sz="0" w:space="0" w:color="auto"/>
            <w:bottom w:val="none" w:sz="0" w:space="0" w:color="auto"/>
            <w:right w:val="none" w:sz="0" w:space="0" w:color="auto"/>
          </w:divBdr>
        </w:div>
      </w:divsChild>
    </w:div>
    <w:div w:id="1798524479">
      <w:bodyDiv w:val="1"/>
      <w:marLeft w:val="0"/>
      <w:marRight w:val="0"/>
      <w:marTop w:val="0"/>
      <w:marBottom w:val="0"/>
      <w:divBdr>
        <w:top w:val="none" w:sz="0" w:space="0" w:color="auto"/>
        <w:left w:val="none" w:sz="0" w:space="0" w:color="auto"/>
        <w:bottom w:val="none" w:sz="0" w:space="0" w:color="auto"/>
        <w:right w:val="none" w:sz="0" w:space="0" w:color="auto"/>
      </w:divBdr>
    </w:div>
    <w:div w:id="1849447357">
      <w:bodyDiv w:val="1"/>
      <w:marLeft w:val="0"/>
      <w:marRight w:val="0"/>
      <w:marTop w:val="0"/>
      <w:marBottom w:val="0"/>
      <w:divBdr>
        <w:top w:val="none" w:sz="0" w:space="0" w:color="auto"/>
        <w:left w:val="none" w:sz="0" w:space="0" w:color="auto"/>
        <w:bottom w:val="none" w:sz="0" w:space="0" w:color="auto"/>
        <w:right w:val="none" w:sz="0" w:space="0" w:color="auto"/>
      </w:divBdr>
      <w:divsChild>
        <w:div w:id="2017607848">
          <w:marLeft w:val="0"/>
          <w:marRight w:val="0"/>
          <w:marTop w:val="0"/>
          <w:marBottom w:val="0"/>
          <w:divBdr>
            <w:top w:val="none" w:sz="0" w:space="0" w:color="auto"/>
            <w:left w:val="none" w:sz="0" w:space="0" w:color="auto"/>
            <w:bottom w:val="none" w:sz="0" w:space="0" w:color="auto"/>
            <w:right w:val="none" w:sz="0" w:space="0" w:color="auto"/>
          </w:divBdr>
        </w:div>
        <w:div w:id="214052547">
          <w:marLeft w:val="0"/>
          <w:marRight w:val="0"/>
          <w:marTop w:val="0"/>
          <w:marBottom w:val="0"/>
          <w:divBdr>
            <w:top w:val="none" w:sz="0" w:space="0" w:color="auto"/>
            <w:left w:val="none" w:sz="0" w:space="0" w:color="auto"/>
            <w:bottom w:val="none" w:sz="0" w:space="0" w:color="auto"/>
            <w:right w:val="none" w:sz="0" w:space="0" w:color="auto"/>
          </w:divBdr>
        </w:div>
        <w:div w:id="115292982">
          <w:marLeft w:val="0"/>
          <w:marRight w:val="0"/>
          <w:marTop w:val="0"/>
          <w:marBottom w:val="0"/>
          <w:divBdr>
            <w:top w:val="none" w:sz="0" w:space="0" w:color="auto"/>
            <w:left w:val="none" w:sz="0" w:space="0" w:color="auto"/>
            <w:bottom w:val="none" w:sz="0" w:space="0" w:color="auto"/>
            <w:right w:val="none" w:sz="0" w:space="0" w:color="auto"/>
          </w:divBdr>
        </w:div>
        <w:div w:id="716471598">
          <w:marLeft w:val="0"/>
          <w:marRight w:val="0"/>
          <w:marTop w:val="0"/>
          <w:marBottom w:val="0"/>
          <w:divBdr>
            <w:top w:val="none" w:sz="0" w:space="0" w:color="auto"/>
            <w:left w:val="none" w:sz="0" w:space="0" w:color="auto"/>
            <w:bottom w:val="none" w:sz="0" w:space="0" w:color="auto"/>
            <w:right w:val="none" w:sz="0" w:space="0" w:color="auto"/>
          </w:divBdr>
        </w:div>
      </w:divsChild>
    </w:div>
    <w:div w:id="1914702221">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sChild>
        <w:div w:id="1848398340">
          <w:marLeft w:val="0"/>
          <w:marRight w:val="0"/>
          <w:marTop w:val="0"/>
          <w:marBottom w:val="0"/>
          <w:divBdr>
            <w:top w:val="none" w:sz="0" w:space="0" w:color="auto"/>
            <w:left w:val="none" w:sz="0" w:space="0" w:color="auto"/>
            <w:bottom w:val="none" w:sz="0" w:space="0" w:color="auto"/>
            <w:right w:val="none" w:sz="0" w:space="0" w:color="auto"/>
          </w:divBdr>
        </w:div>
      </w:divsChild>
    </w:div>
    <w:div w:id="1954896816">
      <w:bodyDiv w:val="1"/>
      <w:marLeft w:val="0"/>
      <w:marRight w:val="0"/>
      <w:marTop w:val="0"/>
      <w:marBottom w:val="0"/>
      <w:divBdr>
        <w:top w:val="none" w:sz="0" w:space="0" w:color="auto"/>
        <w:left w:val="none" w:sz="0" w:space="0" w:color="auto"/>
        <w:bottom w:val="none" w:sz="0" w:space="0" w:color="auto"/>
        <w:right w:val="none" w:sz="0" w:space="0" w:color="auto"/>
      </w:divBdr>
      <w:divsChild>
        <w:div w:id="160970292">
          <w:marLeft w:val="0"/>
          <w:marRight w:val="0"/>
          <w:marTop w:val="0"/>
          <w:marBottom w:val="0"/>
          <w:divBdr>
            <w:top w:val="none" w:sz="0" w:space="0" w:color="auto"/>
            <w:left w:val="none" w:sz="0" w:space="0" w:color="auto"/>
            <w:bottom w:val="none" w:sz="0" w:space="0" w:color="auto"/>
            <w:right w:val="none" w:sz="0" w:space="0" w:color="auto"/>
          </w:divBdr>
        </w:div>
        <w:div w:id="119304913">
          <w:marLeft w:val="0"/>
          <w:marRight w:val="0"/>
          <w:marTop w:val="0"/>
          <w:marBottom w:val="0"/>
          <w:divBdr>
            <w:top w:val="none" w:sz="0" w:space="0" w:color="auto"/>
            <w:left w:val="none" w:sz="0" w:space="0" w:color="auto"/>
            <w:bottom w:val="none" w:sz="0" w:space="0" w:color="auto"/>
            <w:right w:val="none" w:sz="0" w:space="0" w:color="auto"/>
          </w:divBdr>
        </w:div>
      </w:divsChild>
    </w:div>
    <w:div w:id="2042052865">
      <w:bodyDiv w:val="1"/>
      <w:marLeft w:val="0"/>
      <w:marRight w:val="0"/>
      <w:marTop w:val="0"/>
      <w:marBottom w:val="0"/>
      <w:divBdr>
        <w:top w:val="none" w:sz="0" w:space="0" w:color="auto"/>
        <w:left w:val="none" w:sz="0" w:space="0" w:color="auto"/>
        <w:bottom w:val="none" w:sz="0" w:space="0" w:color="auto"/>
        <w:right w:val="none" w:sz="0" w:space="0" w:color="auto"/>
      </w:divBdr>
      <w:divsChild>
        <w:div w:id="559096283">
          <w:marLeft w:val="0"/>
          <w:marRight w:val="0"/>
          <w:marTop w:val="0"/>
          <w:marBottom w:val="0"/>
          <w:divBdr>
            <w:top w:val="none" w:sz="0" w:space="0" w:color="auto"/>
            <w:left w:val="none" w:sz="0" w:space="0" w:color="auto"/>
            <w:bottom w:val="none" w:sz="0" w:space="0" w:color="auto"/>
            <w:right w:val="none" w:sz="0" w:space="0" w:color="auto"/>
          </w:divBdr>
        </w:div>
        <w:div w:id="1632174631">
          <w:marLeft w:val="0"/>
          <w:marRight w:val="0"/>
          <w:marTop w:val="0"/>
          <w:marBottom w:val="0"/>
          <w:divBdr>
            <w:top w:val="none" w:sz="0" w:space="0" w:color="auto"/>
            <w:left w:val="none" w:sz="0" w:space="0" w:color="auto"/>
            <w:bottom w:val="none" w:sz="0" w:space="0" w:color="auto"/>
            <w:right w:val="none" w:sz="0" w:space="0" w:color="auto"/>
          </w:divBdr>
        </w:div>
      </w:divsChild>
    </w:div>
    <w:div w:id="2067606969">
      <w:bodyDiv w:val="1"/>
      <w:marLeft w:val="0"/>
      <w:marRight w:val="0"/>
      <w:marTop w:val="0"/>
      <w:marBottom w:val="0"/>
      <w:divBdr>
        <w:top w:val="none" w:sz="0" w:space="0" w:color="auto"/>
        <w:left w:val="none" w:sz="0" w:space="0" w:color="auto"/>
        <w:bottom w:val="none" w:sz="0" w:space="0" w:color="auto"/>
        <w:right w:val="none" w:sz="0" w:space="0" w:color="auto"/>
      </w:divBdr>
      <w:divsChild>
        <w:div w:id="1181629955">
          <w:marLeft w:val="0"/>
          <w:marRight w:val="0"/>
          <w:marTop w:val="0"/>
          <w:marBottom w:val="0"/>
          <w:divBdr>
            <w:top w:val="none" w:sz="0" w:space="0" w:color="auto"/>
            <w:left w:val="none" w:sz="0" w:space="0" w:color="auto"/>
            <w:bottom w:val="none" w:sz="0" w:space="0" w:color="auto"/>
            <w:right w:val="none" w:sz="0" w:space="0" w:color="auto"/>
          </w:divBdr>
        </w:div>
      </w:divsChild>
    </w:div>
    <w:div w:id="2100635597">
      <w:bodyDiv w:val="1"/>
      <w:marLeft w:val="0"/>
      <w:marRight w:val="0"/>
      <w:marTop w:val="0"/>
      <w:marBottom w:val="0"/>
      <w:divBdr>
        <w:top w:val="none" w:sz="0" w:space="0" w:color="auto"/>
        <w:left w:val="none" w:sz="0" w:space="0" w:color="auto"/>
        <w:bottom w:val="none" w:sz="0" w:space="0" w:color="auto"/>
        <w:right w:val="none" w:sz="0" w:space="0" w:color="auto"/>
      </w:divBdr>
      <w:divsChild>
        <w:div w:id="1448043411">
          <w:marLeft w:val="0"/>
          <w:marRight w:val="0"/>
          <w:marTop w:val="0"/>
          <w:marBottom w:val="0"/>
          <w:divBdr>
            <w:top w:val="none" w:sz="0" w:space="0" w:color="auto"/>
            <w:left w:val="none" w:sz="0" w:space="0" w:color="auto"/>
            <w:bottom w:val="none" w:sz="0" w:space="0" w:color="auto"/>
            <w:right w:val="none" w:sz="0" w:space="0" w:color="auto"/>
          </w:divBdr>
        </w:div>
        <w:div w:id="828597404">
          <w:marLeft w:val="0"/>
          <w:marRight w:val="0"/>
          <w:marTop w:val="0"/>
          <w:marBottom w:val="0"/>
          <w:divBdr>
            <w:top w:val="none" w:sz="0" w:space="0" w:color="auto"/>
            <w:left w:val="none" w:sz="0" w:space="0" w:color="auto"/>
            <w:bottom w:val="none" w:sz="0" w:space="0" w:color="auto"/>
            <w:right w:val="none" w:sz="0" w:space="0" w:color="auto"/>
          </w:divBdr>
        </w:div>
        <w:div w:id="1709531540">
          <w:marLeft w:val="0"/>
          <w:marRight w:val="0"/>
          <w:marTop w:val="0"/>
          <w:marBottom w:val="0"/>
          <w:divBdr>
            <w:top w:val="none" w:sz="0" w:space="0" w:color="auto"/>
            <w:left w:val="none" w:sz="0" w:space="0" w:color="auto"/>
            <w:bottom w:val="none" w:sz="0" w:space="0" w:color="auto"/>
            <w:right w:val="none" w:sz="0" w:space="0" w:color="auto"/>
          </w:divBdr>
        </w:div>
        <w:div w:id="36394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allto:11,%2036,%2055,%2056,%2063,%207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6FDE-929F-40A6-81A6-19B3FBB5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1338</Words>
  <Characters>7361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 Mari</cp:lastModifiedBy>
  <cp:revision>67</cp:revision>
  <cp:lastPrinted>2016-02-03T13:51:00Z</cp:lastPrinted>
  <dcterms:created xsi:type="dcterms:W3CDTF">2016-02-03T13:54:00Z</dcterms:created>
  <dcterms:modified xsi:type="dcterms:W3CDTF">2018-01-12T18:54:00Z</dcterms:modified>
</cp:coreProperties>
</file>