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0046" w:rsidRPr="00040046" w:rsidRDefault="00040046" w:rsidP="00040046">
      <w:pPr>
        <w:rPr>
          <w:rFonts w:ascii="Verdana" w:eastAsia="Times New Roman" w:hAnsi="Verdana" w:cs="Times New Roman"/>
          <w:b/>
          <w:bCs/>
          <w:color w:val="000000"/>
          <w:sz w:val="18"/>
          <w:szCs w:val="18"/>
          <w:lang w:eastAsia="es-AR"/>
        </w:rPr>
      </w:pPr>
      <w:r w:rsidRPr="00040046">
        <w:rPr>
          <w:rFonts w:ascii="Verdana" w:eastAsia="Times New Roman" w:hAnsi="Verdana" w:cs="Times New Roman"/>
          <w:b/>
          <w:bCs/>
          <w:color w:val="000000"/>
          <w:sz w:val="18"/>
          <w:szCs w:val="18"/>
          <w:lang w:eastAsia="es-AR"/>
        </w:rPr>
        <w:t>ADMINISTRACIÓN FEDERAL DE INGRESOS PÚBLICOS</w:t>
      </w:r>
    </w:p>
    <w:p w:rsidR="00040046" w:rsidRDefault="00040046" w:rsidP="00040046">
      <w:pPr>
        <w:rPr>
          <w:rFonts w:ascii="Verdana" w:eastAsia="Times New Roman" w:hAnsi="Verdana" w:cs="Times New Roman"/>
          <w:b/>
          <w:bCs/>
          <w:color w:val="000000"/>
          <w:sz w:val="18"/>
          <w:szCs w:val="18"/>
          <w:lang w:eastAsia="es-AR"/>
        </w:rPr>
      </w:pPr>
      <w:r w:rsidRPr="00040046">
        <w:rPr>
          <w:rFonts w:ascii="Verdana" w:eastAsia="Times New Roman" w:hAnsi="Verdana" w:cs="Times New Roman"/>
          <w:b/>
          <w:bCs/>
          <w:color w:val="000000"/>
          <w:sz w:val="18"/>
          <w:szCs w:val="18"/>
          <w:lang w:eastAsia="es-AR"/>
        </w:rPr>
        <w:br/>
        <w:t>Resolución General 4503/2019</w:t>
      </w:r>
    </w:p>
    <w:p w:rsidR="00040046" w:rsidRDefault="00040046" w:rsidP="00040046">
      <w:pPr>
        <w:rPr>
          <w:rFonts w:ascii="Verdana" w:eastAsia="Times New Roman" w:hAnsi="Verdana" w:cs="Times New Roman"/>
          <w:b/>
          <w:bCs/>
          <w:color w:val="000000"/>
          <w:sz w:val="18"/>
          <w:szCs w:val="18"/>
          <w:lang w:eastAsia="es-AR"/>
        </w:rPr>
      </w:pPr>
      <w:r w:rsidRPr="00040046">
        <w:rPr>
          <w:rFonts w:ascii="Verdana" w:eastAsia="Times New Roman" w:hAnsi="Verdana" w:cs="Times New Roman"/>
          <w:b/>
          <w:bCs/>
          <w:color w:val="000000"/>
          <w:sz w:val="18"/>
          <w:szCs w:val="18"/>
          <w:lang w:eastAsia="es-AR"/>
        </w:rPr>
        <w:br/>
        <w:t xml:space="preserve">RESOG-2019-4503-E-AFIP-AFIP - </w:t>
      </w:r>
      <w:bookmarkStart w:id="0" w:name="_GoBack"/>
      <w:r w:rsidRPr="00040046">
        <w:rPr>
          <w:rFonts w:ascii="Verdana" w:eastAsia="Times New Roman" w:hAnsi="Verdana" w:cs="Times New Roman"/>
          <w:b/>
          <w:bCs/>
          <w:color w:val="000000"/>
          <w:sz w:val="18"/>
          <w:szCs w:val="18"/>
          <w:lang w:eastAsia="es-AR"/>
        </w:rPr>
        <w:t>Procedimiento. Presentaciones y/o</w:t>
      </w:r>
      <w:r>
        <w:rPr>
          <w:rFonts w:ascii="Verdana" w:eastAsia="Times New Roman" w:hAnsi="Verdana" w:cs="Times New Roman"/>
          <w:b/>
          <w:bCs/>
          <w:color w:val="000000"/>
          <w:sz w:val="18"/>
          <w:szCs w:val="18"/>
          <w:lang w:eastAsia="es-AR"/>
        </w:rPr>
        <w:t xml:space="preserve"> </w:t>
      </w:r>
      <w:r w:rsidRPr="00040046">
        <w:rPr>
          <w:rFonts w:ascii="Verdana" w:eastAsia="Times New Roman" w:hAnsi="Verdana" w:cs="Times New Roman"/>
          <w:b/>
          <w:bCs/>
          <w:color w:val="000000"/>
          <w:sz w:val="18"/>
          <w:szCs w:val="18"/>
          <w:lang w:eastAsia="es-AR"/>
        </w:rPr>
        <w:t xml:space="preserve">comunicaciones electrónicas </w:t>
      </w:r>
      <w:bookmarkEnd w:id="0"/>
      <w:r w:rsidRPr="00040046">
        <w:rPr>
          <w:rFonts w:ascii="Verdana" w:eastAsia="Times New Roman" w:hAnsi="Verdana" w:cs="Times New Roman"/>
          <w:b/>
          <w:bCs/>
          <w:color w:val="000000"/>
          <w:sz w:val="18"/>
          <w:szCs w:val="18"/>
          <w:lang w:eastAsia="es-AR"/>
        </w:rPr>
        <w:t>en el ámbito de las Direcciones Generales Impositiva y de los Recursos de la Seguridad Social. Su implementación.</w:t>
      </w:r>
    </w:p>
    <w:p w:rsidR="00040046" w:rsidRDefault="00040046" w:rsidP="00040046">
      <w:pPr>
        <w:rPr>
          <w:rFonts w:ascii="Verdana" w:eastAsia="Times New Roman" w:hAnsi="Verdana" w:cs="Times New Roman"/>
          <w:color w:val="000000"/>
          <w:sz w:val="18"/>
          <w:szCs w:val="18"/>
          <w:lang w:eastAsia="es-AR"/>
        </w:rPr>
      </w:pPr>
      <w:r w:rsidRPr="00040046">
        <w:rPr>
          <w:rFonts w:ascii="Verdana" w:eastAsia="Times New Roman" w:hAnsi="Verdana" w:cs="Times New Roman"/>
          <w:color w:val="000000"/>
          <w:sz w:val="18"/>
          <w:szCs w:val="18"/>
          <w:lang w:eastAsia="es-AR"/>
        </w:rPr>
        <w:br/>
        <w:t>Ciudad de Buenos Aires, 11/06/2019</w:t>
      </w:r>
    </w:p>
    <w:p w:rsidR="00040046" w:rsidRDefault="00040046" w:rsidP="00040046">
      <w:pPr>
        <w:rPr>
          <w:rFonts w:ascii="Verdana" w:eastAsia="Times New Roman" w:hAnsi="Verdana" w:cs="Times New Roman"/>
          <w:color w:val="000000"/>
          <w:sz w:val="18"/>
          <w:szCs w:val="18"/>
          <w:lang w:eastAsia="es-AR"/>
        </w:rPr>
      </w:pPr>
      <w:r w:rsidRPr="00040046">
        <w:rPr>
          <w:rFonts w:ascii="Verdana" w:eastAsia="Times New Roman" w:hAnsi="Verdana" w:cs="Times New Roman"/>
          <w:color w:val="000000"/>
          <w:sz w:val="18"/>
          <w:szCs w:val="18"/>
          <w:lang w:eastAsia="es-AR"/>
        </w:rPr>
        <w:br/>
        <w:t>VISTO las acciones del Estado Nacional destinadas a facilitar y reducir las diligencias a observar por los ciudadanos, así como implementar regulaciones de cumplimiento simple, y</w:t>
      </w:r>
      <w:r w:rsidRPr="00040046">
        <w:rPr>
          <w:rFonts w:ascii="Verdana" w:eastAsia="Times New Roman" w:hAnsi="Verdana" w:cs="Times New Roman"/>
          <w:color w:val="000000"/>
          <w:sz w:val="18"/>
          <w:szCs w:val="18"/>
          <w:lang w:eastAsia="es-AR"/>
        </w:rPr>
        <w:br/>
      </w:r>
      <w:r w:rsidRPr="00040046">
        <w:rPr>
          <w:rFonts w:ascii="Verdana" w:eastAsia="Times New Roman" w:hAnsi="Verdana" w:cs="Times New Roman"/>
          <w:color w:val="000000"/>
          <w:sz w:val="18"/>
          <w:szCs w:val="18"/>
          <w:lang w:eastAsia="es-AR"/>
        </w:rPr>
        <w:br/>
        <w:t>CONSIDERANDO:</w:t>
      </w:r>
      <w:r w:rsidRPr="00040046">
        <w:rPr>
          <w:rFonts w:ascii="Verdana" w:eastAsia="Times New Roman" w:hAnsi="Verdana" w:cs="Times New Roman"/>
          <w:color w:val="000000"/>
          <w:sz w:val="18"/>
          <w:szCs w:val="18"/>
          <w:lang w:eastAsia="es-AR"/>
        </w:rPr>
        <w:br/>
      </w:r>
      <w:r w:rsidRPr="00040046">
        <w:rPr>
          <w:rFonts w:ascii="Verdana" w:eastAsia="Times New Roman" w:hAnsi="Verdana" w:cs="Times New Roman"/>
          <w:color w:val="000000"/>
          <w:sz w:val="18"/>
          <w:szCs w:val="18"/>
          <w:lang w:eastAsia="es-AR"/>
        </w:rPr>
        <w:br/>
        <w:t xml:space="preserve">Que mediante el Decreto </w:t>
      </w:r>
      <w:proofErr w:type="spellStart"/>
      <w:r w:rsidRPr="00040046">
        <w:rPr>
          <w:rFonts w:ascii="Verdana" w:eastAsia="Times New Roman" w:hAnsi="Verdana" w:cs="Times New Roman"/>
          <w:color w:val="000000"/>
          <w:sz w:val="18"/>
          <w:szCs w:val="18"/>
          <w:lang w:eastAsia="es-AR"/>
        </w:rPr>
        <w:t>N°</w:t>
      </w:r>
      <w:proofErr w:type="spellEnd"/>
      <w:r w:rsidRPr="00040046">
        <w:rPr>
          <w:rFonts w:ascii="Verdana" w:eastAsia="Times New Roman" w:hAnsi="Verdana" w:cs="Times New Roman"/>
          <w:color w:val="000000"/>
          <w:sz w:val="18"/>
          <w:szCs w:val="18"/>
          <w:lang w:eastAsia="es-AR"/>
        </w:rPr>
        <w:t xml:space="preserve"> 434 del 1 de marzo de 2016 se aprobó el plan de Modernización del Estado, cuyo objetivo principal es constituir una Administración Pública a favor del ciudadano en un marco de eficiencia, eficacia y calidad en la prestación de servicios.</w:t>
      </w:r>
      <w:r w:rsidRPr="00040046">
        <w:rPr>
          <w:rFonts w:ascii="Verdana" w:eastAsia="Times New Roman" w:hAnsi="Verdana" w:cs="Times New Roman"/>
          <w:color w:val="000000"/>
          <w:sz w:val="18"/>
          <w:szCs w:val="18"/>
          <w:lang w:eastAsia="es-AR"/>
        </w:rPr>
        <w:br/>
      </w:r>
      <w:r w:rsidRPr="00040046">
        <w:rPr>
          <w:rFonts w:ascii="Verdana" w:eastAsia="Times New Roman" w:hAnsi="Verdana" w:cs="Times New Roman"/>
          <w:color w:val="000000"/>
          <w:sz w:val="18"/>
          <w:szCs w:val="18"/>
          <w:lang w:eastAsia="es-AR"/>
        </w:rPr>
        <w:br/>
        <w:t>Que en ese sentido, el mencionado decreto plantea la necesidad de aumentar la calidad de los servicios provistos por el Estado, incorporando tecnología de la información y de las comunicaciones para brindar una respuesta rápida y transparente a los requerimientos del ciudadano.</w:t>
      </w:r>
      <w:r w:rsidRPr="00040046">
        <w:rPr>
          <w:rFonts w:ascii="Verdana" w:eastAsia="Times New Roman" w:hAnsi="Verdana" w:cs="Times New Roman"/>
          <w:color w:val="000000"/>
          <w:sz w:val="18"/>
          <w:szCs w:val="18"/>
          <w:lang w:eastAsia="es-AR"/>
        </w:rPr>
        <w:br/>
      </w:r>
      <w:r w:rsidRPr="00040046">
        <w:rPr>
          <w:rFonts w:ascii="Verdana" w:eastAsia="Times New Roman" w:hAnsi="Verdana" w:cs="Times New Roman"/>
          <w:color w:val="000000"/>
          <w:sz w:val="18"/>
          <w:szCs w:val="18"/>
          <w:lang w:eastAsia="es-AR"/>
        </w:rPr>
        <w:br/>
        <w:t xml:space="preserve">Que a través del Decreto </w:t>
      </w:r>
      <w:proofErr w:type="spellStart"/>
      <w:r w:rsidRPr="00040046">
        <w:rPr>
          <w:rFonts w:ascii="Verdana" w:eastAsia="Times New Roman" w:hAnsi="Verdana" w:cs="Times New Roman"/>
          <w:color w:val="000000"/>
          <w:sz w:val="18"/>
          <w:szCs w:val="18"/>
          <w:lang w:eastAsia="es-AR"/>
        </w:rPr>
        <w:t>N°</w:t>
      </w:r>
      <w:proofErr w:type="spellEnd"/>
      <w:r w:rsidRPr="00040046">
        <w:rPr>
          <w:rFonts w:ascii="Verdana" w:eastAsia="Times New Roman" w:hAnsi="Verdana" w:cs="Times New Roman"/>
          <w:color w:val="000000"/>
          <w:sz w:val="18"/>
          <w:szCs w:val="18"/>
          <w:lang w:eastAsia="es-AR"/>
        </w:rPr>
        <w:t xml:space="preserve"> 891 del 1 de noviembre de 2017 se establecieron las “BUENAS PRÁCTICAS EN MATERIA DE SIMPLIFICACIÓN”, aplicables para el funcionamiento del Sector Público Nacional, el dictado de normativa y sus regulaciones.</w:t>
      </w:r>
    </w:p>
    <w:p w:rsidR="00040046" w:rsidRDefault="00040046" w:rsidP="00040046">
      <w:pPr>
        <w:rPr>
          <w:rFonts w:ascii="Verdana" w:eastAsia="Times New Roman" w:hAnsi="Verdana" w:cs="Times New Roman"/>
          <w:color w:val="000000"/>
          <w:sz w:val="18"/>
          <w:szCs w:val="18"/>
          <w:lang w:eastAsia="es-AR"/>
        </w:rPr>
      </w:pPr>
      <w:r w:rsidRPr="00040046">
        <w:rPr>
          <w:rFonts w:ascii="Verdana" w:eastAsia="Times New Roman" w:hAnsi="Verdana" w:cs="Times New Roman"/>
          <w:color w:val="000000"/>
          <w:sz w:val="18"/>
          <w:szCs w:val="18"/>
          <w:lang w:eastAsia="es-AR"/>
        </w:rPr>
        <w:br/>
        <w:t>Que es objetivo institucional intensificar el uso de herramientas informáticas a los fines de simplificar los trámites a efectuar ante esta Administración Federal.</w:t>
      </w:r>
    </w:p>
    <w:p w:rsidR="00040046" w:rsidRDefault="00040046" w:rsidP="00040046">
      <w:pPr>
        <w:rPr>
          <w:rFonts w:ascii="Verdana" w:eastAsia="Times New Roman" w:hAnsi="Verdana" w:cs="Times New Roman"/>
          <w:color w:val="000000"/>
          <w:sz w:val="18"/>
          <w:szCs w:val="18"/>
          <w:lang w:eastAsia="es-AR"/>
        </w:rPr>
      </w:pPr>
      <w:r w:rsidRPr="00040046">
        <w:rPr>
          <w:rFonts w:ascii="Verdana" w:eastAsia="Times New Roman" w:hAnsi="Verdana" w:cs="Times New Roman"/>
          <w:color w:val="000000"/>
          <w:sz w:val="18"/>
          <w:szCs w:val="18"/>
          <w:lang w:eastAsia="es-AR"/>
        </w:rPr>
        <w:br/>
      </w:r>
      <w:proofErr w:type="gramStart"/>
      <w:r w:rsidRPr="00040046">
        <w:rPr>
          <w:rFonts w:ascii="Verdana" w:eastAsia="Times New Roman" w:hAnsi="Verdana" w:cs="Times New Roman"/>
          <w:color w:val="000000"/>
          <w:sz w:val="18"/>
          <w:szCs w:val="18"/>
          <w:lang w:eastAsia="es-AR"/>
        </w:rPr>
        <w:t>Que</w:t>
      </w:r>
      <w:proofErr w:type="gramEnd"/>
      <w:r w:rsidRPr="00040046">
        <w:rPr>
          <w:rFonts w:ascii="Verdana" w:eastAsia="Times New Roman" w:hAnsi="Verdana" w:cs="Times New Roman"/>
          <w:color w:val="000000"/>
          <w:sz w:val="18"/>
          <w:szCs w:val="18"/>
          <w:lang w:eastAsia="es-AR"/>
        </w:rPr>
        <w:t xml:space="preserve"> en ese contexto, resulta aconsejable implementar el servicio con Clave Fiscal denominado “Presentaciones Digitales”, para realizar electrónicamente presentaciones y/o comunicaciones en el ámbito de las Direcciones Generales Impositiva y de los Recursos de la Seguridad Social, sin necesidad de concurrir a las dependencias de este Organismo.</w:t>
      </w:r>
    </w:p>
    <w:p w:rsidR="00040046" w:rsidRDefault="00040046" w:rsidP="00040046">
      <w:pPr>
        <w:rPr>
          <w:rFonts w:ascii="Verdana" w:eastAsia="Times New Roman" w:hAnsi="Verdana" w:cs="Times New Roman"/>
          <w:color w:val="000000"/>
          <w:sz w:val="18"/>
          <w:szCs w:val="18"/>
          <w:lang w:eastAsia="es-AR"/>
        </w:rPr>
      </w:pPr>
      <w:r w:rsidRPr="00040046">
        <w:rPr>
          <w:rFonts w:ascii="Verdana" w:eastAsia="Times New Roman" w:hAnsi="Verdana" w:cs="Times New Roman"/>
          <w:color w:val="000000"/>
          <w:sz w:val="18"/>
          <w:szCs w:val="18"/>
          <w:lang w:eastAsia="es-AR"/>
        </w:rPr>
        <w:br/>
      </w:r>
      <w:proofErr w:type="gramStart"/>
      <w:r w:rsidRPr="00040046">
        <w:rPr>
          <w:rFonts w:ascii="Verdana" w:eastAsia="Times New Roman" w:hAnsi="Verdana" w:cs="Times New Roman"/>
          <w:color w:val="000000"/>
          <w:sz w:val="18"/>
          <w:szCs w:val="18"/>
          <w:lang w:eastAsia="es-AR"/>
        </w:rPr>
        <w:t>Que</w:t>
      </w:r>
      <w:proofErr w:type="gramEnd"/>
      <w:r w:rsidRPr="00040046">
        <w:rPr>
          <w:rFonts w:ascii="Verdana" w:eastAsia="Times New Roman" w:hAnsi="Verdana" w:cs="Times New Roman"/>
          <w:color w:val="000000"/>
          <w:sz w:val="18"/>
          <w:szCs w:val="18"/>
          <w:lang w:eastAsia="es-AR"/>
        </w:rPr>
        <w:t xml:space="preserve"> para permitir la adaptación de los ciudadanos y usuarios a los modelos de gestión digital, se prevé la incorporación paulatina y sostenida de diferentes presentaciones y/o comunicaciones, que podrán efectuarse a través del referido servicio “web”.</w:t>
      </w:r>
    </w:p>
    <w:p w:rsidR="00040046" w:rsidRDefault="00040046" w:rsidP="00040046">
      <w:pPr>
        <w:rPr>
          <w:rFonts w:ascii="Verdana" w:eastAsia="Times New Roman" w:hAnsi="Verdana" w:cs="Times New Roman"/>
          <w:color w:val="000000"/>
          <w:sz w:val="18"/>
          <w:szCs w:val="18"/>
          <w:lang w:eastAsia="es-AR"/>
        </w:rPr>
      </w:pPr>
      <w:r w:rsidRPr="00040046">
        <w:rPr>
          <w:rFonts w:ascii="Verdana" w:eastAsia="Times New Roman" w:hAnsi="Verdana" w:cs="Times New Roman"/>
          <w:color w:val="000000"/>
          <w:sz w:val="18"/>
          <w:szCs w:val="18"/>
          <w:lang w:eastAsia="es-AR"/>
        </w:rPr>
        <w:br/>
        <w:t>Que han tomado la intervención que les compete la Dirección de Legislación, las Subdirecciones Generales de Asuntos Jurídicos, de Recaudación, de Servicios al Contribuyente, de Sistemas y Telecomunicaciones y de Fiscalización, y las Direcciones Generales Impositiva y de los Recursos de la Seguridad Social.</w:t>
      </w:r>
    </w:p>
    <w:p w:rsidR="00040046" w:rsidRDefault="00040046" w:rsidP="00040046">
      <w:pPr>
        <w:rPr>
          <w:rFonts w:ascii="Verdana" w:eastAsia="Times New Roman" w:hAnsi="Verdana" w:cs="Times New Roman"/>
          <w:color w:val="000000"/>
          <w:sz w:val="18"/>
          <w:szCs w:val="18"/>
          <w:lang w:eastAsia="es-AR"/>
        </w:rPr>
      </w:pPr>
      <w:r w:rsidRPr="00040046">
        <w:rPr>
          <w:rFonts w:ascii="Verdana" w:eastAsia="Times New Roman" w:hAnsi="Verdana" w:cs="Times New Roman"/>
          <w:color w:val="000000"/>
          <w:sz w:val="18"/>
          <w:szCs w:val="18"/>
          <w:lang w:eastAsia="es-AR"/>
        </w:rPr>
        <w:br/>
        <w:t xml:space="preserve">Que la presente se dicta en ejercicio de las facultades conferidas por el Artículo 7° del Decreto </w:t>
      </w:r>
      <w:proofErr w:type="spellStart"/>
      <w:r w:rsidRPr="00040046">
        <w:rPr>
          <w:rFonts w:ascii="Verdana" w:eastAsia="Times New Roman" w:hAnsi="Verdana" w:cs="Times New Roman"/>
          <w:color w:val="000000"/>
          <w:sz w:val="18"/>
          <w:szCs w:val="18"/>
          <w:lang w:eastAsia="es-AR"/>
        </w:rPr>
        <w:t>N°</w:t>
      </w:r>
      <w:proofErr w:type="spellEnd"/>
      <w:r w:rsidRPr="00040046">
        <w:rPr>
          <w:rFonts w:ascii="Verdana" w:eastAsia="Times New Roman" w:hAnsi="Verdana" w:cs="Times New Roman"/>
          <w:color w:val="000000"/>
          <w:sz w:val="18"/>
          <w:szCs w:val="18"/>
          <w:lang w:eastAsia="es-AR"/>
        </w:rPr>
        <w:t xml:space="preserve"> 618 del 10 de julio de 1997, sus modificatorios y sus complementarios.</w:t>
      </w:r>
    </w:p>
    <w:p w:rsidR="00040046" w:rsidRDefault="00040046" w:rsidP="00040046">
      <w:pPr>
        <w:rPr>
          <w:rFonts w:ascii="Verdana" w:eastAsia="Times New Roman" w:hAnsi="Verdana" w:cs="Times New Roman"/>
          <w:color w:val="000000"/>
          <w:sz w:val="18"/>
          <w:szCs w:val="18"/>
          <w:lang w:eastAsia="es-AR"/>
        </w:rPr>
      </w:pPr>
      <w:r w:rsidRPr="00040046">
        <w:rPr>
          <w:rFonts w:ascii="Verdana" w:eastAsia="Times New Roman" w:hAnsi="Verdana" w:cs="Times New Roman"/>
          <w:color w:val="000000"/>
          <w:sz w:val="18"/>
          <w:szCs w:val="18"/>
          <w:lang w:eastAsia="es-AR"/>
        </w:rPr>
        <w:br/>
        <w:t>Por ello,</w:t>
      </w:r>
    </w:p>
    <w:p w:rsidR="00040046" w:rsidRDefault="00040046" w:rsidP="00040046">
      <w:pPr>
        <w:rPr>
          <w:rFonts w:ascii="Verdana" w:eastAsia="Times New Roman" w:hAnsi="Verdana" w:cs="Times New Roman"/>
          <w:color w:val="000000"/>
          <w:sz w:val="18"/>
          <w:szCs w:val="18"/>
          <w:lang w:eastAsia="es-AR"/>
        </w:rPr>
      </w:pPr>
      <w:r w:rsidRPr="00040046">
        <w:rPr>
          <w:rFonts w:ascii="Verdana" w:eastAsia="Times New Roman" w:hAnsi="Verdana" w:cs="Times New Roman"/>
          <w:color w:val="000000"/>
          <w:sz w:val="18"/>
          <w:szCs w:val="18"/>
          <w:lang w:eastAsia="es-AR"/>
        </w:rPr>
        <w:br/>
        <w:t>EL ADMINISTRADOR FEDERAL DE LA ADMINISTRACIÓN FEDERAL DE INGRESOS PÚBLICOS</w:t>
      </w:r>
      <w:r w:rsidRPr="00040046">
        <w:rPr>
          <w:rFonts w:ascii="Verdana" w:eastAsia="Times New Roman" w:hAnsi="Verdana" w:cs="Times New Roman"/>
          <w:color w:val="000000"/>
          <w:sz w:val="18"/>
          <w:szCs w:val="18"/>
          <w:lang w:eastAsia="es-AR"/>
        </w:rPr>
        <w:br/>
      </w:r>
      <w:r w:rsidRPr="00040046">
        <w:rPr>
          <w:rFonts w:ascii="Verdana" w:eastAsia="Times New Roman" w:hAnsi="Verdana" w:cs="Times New Roman"/>
          <w:color w:val="000000"/>
          <w:sz w:val="18"/>
          <w:szCs w:val="18"/>
          <w:lang w:eastAsia="es-AR"/>
        </w:rPr>
        <w:br/>
        <w:t>RESUELVE:</w:t>
      </w:r>
      <w:r w:rsidRPr="00040046">
        <w:rPr>
          <w:rFonts w:ascii="Verdana" w:eastAsia="Times New Roman" w:hAnsi="Verdana" w:cs="Times New Roman"/>
          <w:color w:val="000000"/>
          <w:sz w:val="18"/>
          <w:szCs w:val="18"/>
          <w:lang w:eastAsia="es-AR"/>
        </w:rPr>
        <w:br/>
      </w:r>
      <w:r w:rsidRPr="00040046">
        <w:rPr>
          <w:rFonts w:ascii="Verdana" w:eastAsia="Times New Roman" w:hAnsi="Verdana" w:cs="Times New Roman"/>
          <w:color w:val="000000"/>
          <w:sz w:val="18"/>
          <w:szCs w:val="18"/>
          <w:lang w:eastAsia="es-AR"/>
        </w:rPr>
        <w:br/>
        <w:t>ARTÍCULO 1</w:t>
      </w:r>
      <w:proofErr w:type="gramStart"/>
      <w:r w:rsidRPr="00040046">
        <w:rPr>
          <w:rFonts w:ascii="Verdana" w:eastAsia="Times New Roman" w:hAnsi="Verdana" w:cs="Times New Roman"/>
          <w:color w:val="000000"/>
          <w:sz w:val="18"/>
          <w:szCs w:val="18"/>
          <w:lang w:eastAsia="es-AR"/>
        </w:rPr>
        <w:t>°.-</w:t>
      </w:r>
      <w:proofErr w:type="gramEnd"/>
      <w:r w:rsidRPr="00040046">
        <w:rPr>
          <w:rFonts w:ascii="Verdana" w:eastAsia="Times New Roman" w:hAnsi="Verdana" w:cs="Times New Roman"/>
          <w:color w:val="000000"/>
          <w:sz w:val="18"/>
          <w:szCs w:val="18"/>
          <w:lang w:eastAsia="es-AR"/>
        </w:rPr>
        <w:t xml:space="preserve"> </w:t>
      </w:r>
      <w:proofErr w:type="spellStart"/>
      <w:r w:rsidRPr="00040046">
        <w:rPr>
          <w:rFonts w:ascii="Verdana" w:eastAsia="Times New Roman" w:hAnsi="Verdana" w:cs="Times New Roman"/>
          <w:color w:val="000000"/>
          <w:sz w:val="18"/>
          <w:szCs w:val="18"/>
          <w:lang w:eastAsia="es-AR"/>
        </w:rPr>
        <w:t>Impleméntase</w:t>
      </w:r>
      <w:proofErr w:type="spellEnd"/>
      <w:r w:rsidRPr="00040046">
        <w:rPr>
          <w:rFonts w:ascii="Verdana" w:eastAsia="Times New Roman" w:hAnsi="Verdana" w:cs="Times New Roman"/>
          <w:color w:val="000000"/>
          <w:sz w:val="18"/>
          <w:szCs w:val="18"/>
          <w:lang w:eastAsia="es-AR"/>
        </w:rPr>
        <w:t xml:space="preserve"> el servicio con Clave Fiscal denominado “Presentaciones Digitales” para realizar electrónicamente presentaciones y/o comunicaciones escritas con carácter de declaración jurada, en el ámbito de las Direcciones Generales Impositiva y de los Recursos de la Seguridad Social de esta Administración Federal.</w:t>
      </w:r>
    </w:p>
    <w:p w:rsidR="00040046" w:rsidRDefault="00040046" w:rsidP="00040046">
      <w:pPr>
        <w:rPr>
          <w:rFonts w:ascii="Verdana" w:eastAsia="Times New Roman" w:hAnsi="Verdana" w:cs="Times New Roman"/>
          <w:color w:val="000000"/>
          <w:sz w:val="18"/>
          <w:szCs w:val="18"/>
          <w:lang w:eastAsia="es-AR"/>
        </w:rPr>
      </w:pPr>
      <w:r w:rsidRPr="00040046">
        <w:rPr>
          <w:rFonts w:ascii="Verdana" w:eastAsia="Times New Roman" w:hAnsi="Verdana" w:cs="Times New Roman"/>
          <w:color w:val="000000"/>
          <w:sz w:val="18"/>
          <w:szCs w:val="18"/>
          <w:lang w:eastAsia="es-AR"/>
        </w:rPr>
        <w:br/>
        <w:t>ARTÍCULO 2</w:t>
      </w:r>
      <w:proofErr w:type="gramStart"/>
      <w:r w:rsidRPr="00040046">
        <w:rPr>
          <w:rFonts w:ascii="Verdana" w:eastAsia="Times New Roman" w:hAnsi="Verdana" w:cs="Times New Roman"/>
          <w:color w:val="000000"/>
          <w:sz w:val="18"/>
          <w:szCs w:val="18"/>
          <w:lang w:eastAsia="es-AR"/>
        </w:rPr>
        <w:t>°.-</w:t>
      </w:r>
      <w:proofErr w:type="gramEnd"/>
      <w:r w:rsidRPr="00040046">
        <w:rPr>
          <w:rFonts w:ascii="Verdana" w:eastAsia="Times New Roman" w:hAnsi="Verdana" w:cs="Times New Roman"/>
          <w:color w:val="000000"/>
          <w:sz w:val="18"/>
          <w:szCs w:val="18"/>
          <w:lang w:eastAsia="es-AR"/>
        </w:rPr>
        <w:t xml:space="preserve"> La nómina de las presentaciones y/o comunicaciones respecto de las cuales estará disponible el servicio “Presentaciones Digitales”, con su correspondiente fecha de habilitación, será publicada en el micrositio “Presentaciones Digitales” (www.afip.gob.ar/Presentaciones-Digitales) del sitio “web” de esta Administración Federal.</w:t>
      </w:r>
    </w:p>
    <w:p w:rsidR="00040046" w:rsidRDefault="00040046" w:rsidP="00040046">
      <w:pPr>
        <w:rPr>
          <w:rFonts w:ascii="Verdana" w:eastAsia="Times New Roman" w:hAnsi="Verdana" w:cs="Times New Roman"/>
          <w:color w:val="000000"/>
          <w:sz w:val="18"/>
          <w:szCs w:val="18"/>
          <w:lang w:eastAsia="es-AR"/>
        </w:rPr>
      </w:pPr>
      <w:r w:rsidRPr="00040046">
        <w:rPr>
          <w:rFonts w:ascii="Verdana" w:eastAsia="Times New Roman" w:hAnsi="Verdana" w:cs="Times New Roman"/>
          <w:color w:val="000000"/>
          <w:sz w:val="18"/>
          <w:szCs w:val="18"/>
          <w:lang w:eastAsia="es-AR"/>
        </w:rPr>
        <w:lastRenderedPageBreak/>
        <w:br/>
        <w:t>En una primera etapa, la utilización del referido servicio se encontrará disponible para las presentaciones y/o comunicaciones indicadas en el Anexo I (IF-2019-00164533-AFIP-SGDADVCOAD#SDGCTI</w:t>
      </w:r>
      <w:proofErr w:type="gramStart"/>
      <w:r w:rsidRPr="00040046">
        <w:rPr>
          <w:rFonts w:ascii="Verdana" w:eastAsia="Times New Roman" w:hAnsi="Verdana" w:cs="Times New Roman"/>
          <w:color w:val="000000"/>
          <w:sz w:val="18"/>
          <w:szCs w:val="18"/>
          <w:lang w:eastAsia="es-AR"/>
        </w:rPr>
        <w:t>) ,</w:t>
      </w:r>
      <w:proofErr w:type="gramEnd"/>
      <w:r w:rsidRPr="00040046">
        <w:rPr>
          <w:rFonts w:ascii="Verdana" w:eastAsia="Times New Roman" w:hAnsi="Verdana" w:cs="Times New Roman"/>
          <w:color w:val="000000"/>
          <w:sz w:val="18"/>
          <w:szCs w:val="18"/>
          <w:lang w:eastAsia="es-AR"/>
        </w:rPr>
        <w:t xml:space="preserve"> que se aprueba y forma parte de la presente.</w:t>
      </w:r>
    </w:p>
    <w:p w:rsidR="00040046" w:rsidRDefault="00040046" w:rsidP="00040046">
      <w:pPr>
        <w:rPr>
          <w:rFonts w:ascii="Verdana" w:eastAsia="Times New Roman" w:hAnsi="Verdana" w:cs="Times New Roman"/>
          <w:color w:val="000000"/>
          <w:sz w:val="18"/>
          <w:szCs w:val="18"/>
          <w:lang w:eastAsia="es-AR"/>
        </w:rPr>
      </w:pPr>
      <w:r w:rsidRPr="00040046">
        <w:rPr>
          <w:rFonts w:ascii="Verdana" w:eastAsia="Times New Roman" w:hAnsi="Verdana" w:cs="Times New Roman"/>
          <w:color w:val="000000"/>
          <w:sz w:val="18"/>
          <w:szCs w:val="18"/>
          <w:lang w:eastAsia="es-AR"/>
        </w:rPr>
        <w:br/>
        <w:t>Las funcionalidades y especificaciones del servicio “Presentaciones Digitales” se encuentran detalladas en el Anexo II (IF-2019-00164539-AFIP-SGDADVCOAD#SDGCTI), que se aprueba y forma parte de esta resolución general.</w:t>
      </w:r>
    </w:p>
    <w:p w:rsidR="00040046" w:rsidRDefault="00040046" w:rsidP="00040046">
      <w:pPr>
        <w:rPr>
          <w:rFonts w:ascii="Verdana" w:eastAsia="Times New Roman" w:hAnsi="Verdana" w:cs="Times New Roman"/>
          <w:color w:val="000000"/>
          <w:sz w:val="18"/>
          <w:szCs w:val="18"/>
          <w:lang w:eastAsia="es-AR"/>
        </w:rPr>
      </w:pPr>
      <w:r w:rsidRPr="00040046">
        <w:rPr>
          <w:rFonts w:ascii="Verdana" w:eastAsia="Times New Roman" w:hAnsi="Verdana" w:cs="Times New Roman"/>
          <w:color w:val="000000"/>
          <w:sz w:val="18"/>
          <w:szCs w:val="18"/>
          <w:lang w:eastAsia="es-AR"/>
        </w:rPr>
        <w:br/>
        <w:t xml:space="preserve">Las presentaciones y/o comunicaciones que en los términos de la presente se realicen, no deberán cumplir con el procedimiento, los requisitos y las formalidades previstas en la Resolución General </w:t>
      </w:r>
      <w:proofErr w:type="spellStart"/>
      <w:r w:rsidRPr="00040046">
        <w:rPr>
          <w:rFonts w:ascii="Verdana" w:eastAsia="Times New Roman" w:hAnsi="Verdana" w:cs="Times New Roman"/>
          <w:color w:val="000000"/>
          <w:sz w:val="18"/>
          <w:szCs w:val="18"/>
          <w:lang w:eastAsia="es-AR"/>
        </w:rPr>
        <w:t>N°</w:t>
      </w:r>
      <w:proofErr w:type="spellEnd"/>
      <w:r w:rsidRPr="00040046">
        <w:rPr>
          <w:rFonts w:ascii="Verdana" w:eastAsia="Times New Roman" w:hAnsi="Verdana" w:cs="Times New Roman"/>
          <w:color w:val="000000"/>
          <w:sz w:val="18"/>
          <w:szCs w:val="18"/>
          <w:lang w:eastAsia="es-AR"/>
        </w:rPr>
        <w:t xml:space="preserve"> 1.128.</w:t>
      </w:r>
    </w:p>
    <w:p w:rsidR="00040046" w:rsidRDefault="00040046" w:rsidP="00040046">
      <w:pPr>
        <w:rPr>
          <w:rFonts w:ascii="Verdana" w:eastAsia="Times New Roman" w:hAnsi="Verdana" w:cs="Times New Roman"/>
          <w:color w:val="000000"/>
          <w:sz w:val="18"/>
          <w:szCs w:val="18"/>
          <w:lang w:eastAsia="es-AR"/>
        </w:rPr>
      </w:pPr>
      <w:r w:rsidRPr="00040046">
        <w:rPr>
          <w:rFonts w:ascii="Verdana" w:eastAsia="Times New Roman" w:hAnsi="Verdana" w:cs="Times New Roman"/>
          <w:color w:val="000000"/>
          <w:sz w:val="18"/>
          <w:szCs w:val="18"/>
          <w:lang w:eastAsia="es-AR"/>
        </w:rPr>
        <w:br/>
        <w:t xml:space="preserve">ARTÍCULO 3°.- Quedan excluidas de las disposiciones de esta resolución general, las presentaciones que se efectúen a los fines de formular denuncias, las relativas a la sustanciación de sumarios por infracciones formales y/o materiales, las vinculadas a las vistas del procedimiento de determinación de oficio y las relacionadas con los recursos previstos en la Ley </w:t>
      </w:r>
      <w:proofErr w:type="spellStart"/>
      <w:r w:rsidRPr="00040046">
        <w:rPr>
          <w:rFonts w:ascii="Verdana" w:eastAsia="Times New Roman" w:hAnsi="Verdana" w:cs="Times New Roman"/>
          <w:color w:val="000000"/>
          <w:sz w:val="18"/>
          <w:szCs w:val="18"/>
          <w:lang w:eastAsia="es-AR"/>
        </w:rPr>
        <w:t>N°</w:t>
      </w:r>
      <w:proofErr w:type="spellEnd"/>
      <w:r w:rsidRPr="00040046">
        <w:rPr>
          <w:rFonts w:ascii="Verdana" w:eastAsia="Times New Roman" w:hAnsi="Verdana" w:cs="Times New Roman"/>
          <w:color w:val="000000"/>
          <w:sz w:val="18"/>
          <w:szCs w:val="18"/>
          <w:lang w:eastAsia="es-AR"/>
        </w:rPr>
        <w:t xml:space="preserve"> 11.683, texto ordenado en 1998 y sus modificaciones, y en su Decreto Reglamentario </w:t>
      </w:r>
      <w:proofErr w:type="spellStart"/>
      <w:r w:rsidRPr="00040046">
        <w:rPr>
          <w:rFonts w:ascii="Verdana" w:eastAsia="Times New Roman" w:hAnsi="Verdana" w:cs="Times New Roman"/>
          <w:color w:val="000000"/>
          <w:sz w:val="18"/>
          <w:szCs w:val="18"/>
          <w:lang w:eastAsia="es-AR"/>
        </w:rPr>
        <w:t>N°</w:t>
      </w:r>
      <w:proofErr w:type="spellEnd"/>
      <w:r w:rsidRPr="00040046">
        <w:rPr>
          <w:rFonts w:ascii="Verdana" w:eastAsia="Times New Roman" w:hAnsi="Verdana" w:cs="Times New Roman"/>
          <w:color w:val="000000"/>
          <w:sz w:val="18"/>
          <w:szCs w:val="18"/>
          <w:lang w:eastAsia="es-AR"/>
        </w:rPr>
        <w:t xml:space="preserve"> 1.397 del 12 de junio de 1979 y sus modificaciones.</w:t>
      </w:r>
    </w:p>
    <w:p w:rsidR="00040046" w:rsidRDefault="00040046" w:rsidP="00040046">
      <w:pPr>
        <w:rPr>
          <w:rFonts w:ascii="Verdana" w:eastAsia="Times New Roman" w:hAnsi="Verdana" w:cs="Times New Roman"/>
          <w:color w:val="000000"/>
          <w:sz w:val="18"/>
          <w:szCs w:val="18"/>
          <w:lang w:eastAsia="es-AR"/>
        </w:rPr>
      </w:pPr>
      <w:r w:rsidRPr="00040046">
        <w:rPr>
          <w:rFonts w:ascii="Verdana" w:eastAsia="Times New Roman" w:hAnsi="Verdana" w:cs="Times New Roman"/>
          <w:color w:val="000000"/>
          <w:sz w:val="18"/>
          <w:szCs w:val="18"/>
          <w:lang w:eastAsia="es-AR"/>
        </w:rPr>
        <w:br/>
        <w:t xml:space="preserve">Asimismo, quedan fuera del ámbito de la presente normativa las presentaciones relacionadas con impugnaciones planteadas respecto de deudas determinadas por conceptos relativos a los recursos de la seguridad social, reglados por la Ley </w:t>
      </w:r>
      <w:proofErr w:type="spellStart"/>
      <w:r w:rsidRPr="00040046">
        <w:rPr>
          <w:rFonts w:ascii="Verdana" w:eastAsia="Times New Roman" w:hAnsi="Verdana" w:cs="Times New Roman"/>
          <w:color w:val="000000"/>
          <w:sz w:val="18"/>
          <w:szCs w:val="18"/>
          <w:lang w:eastAsia="es-AR"/>
        </w:rPr>
        <w:t>N°</w:t>
      </w:r>
      <w:proofErr w:type="spellEnd"/>
      <w:r w:rsidRPr="00040046">
        <w:rPr>
          <w:rFonts w:ascii="Verdana" w:eastAsia="Times New Roman" w:hAnsi="Verdana" w:cs="Times New Roman"/>
          <w:color w:val="000000"/>
          <w:sz w:val="18"/>
          <w:szCs w:val="18"/>
          <w:lang w:eastAsia="es-AR"/>
        </w:rPr>
        <w:t xml:space="preserve"> 18.820 y sus modificaciones, y de aquellos planteos interpuestos conforme a lo establecido en el Artículo 11 de la Ley </w:t>
      </w:r>
      <w:proofErr w:type="spellStart"/>
      <w:r w:rsidRPr="00040046">
        <w:rPr>
          <w:rFonts w:ascii="Verdana" w:eastAsia="Times New Roman" w:hAnsi="Verdana" w:cs="Times New Roman"/>
          <w:color w:val="000000"/>
          <w:sz w:val="18"/>
          <w:szCs w:val="18"/>
          <w:lang w:eastAsia="es-AR"/>
        </w:rPr>
        <w:t>N°</w:t>
      </w:r>
      <w:proofErr w:type="spellEnd"/>
      <w:r w:rsidRPr="00040046">
        <w:rPr>
          <w:rFonts w:ascii="Verdana" w:eastAsia="Times New Roman" w:hAnsi="Verdana" w:cs="Times New Roman"/>
          <w:color w:val="000000"/>
          <w:sz w:val="18"/>
          <w:szCs w:val="18"/>
          <w:lang w:eastAsia="es-AR"/>
        </w:rPr>
        <w:t xml:space="preserve"> 21.864, y sus respectivas normas reglamentarias.</w:t>
      </w:r>
    </w:p>
    <w:p w:rsidR="00040046" w:rsidRDefault="00040046" w:rsidP="00040046">
      <w:pPr>
        <w:rPr>
          <w:rFonts w:ascii="Verdana" w:eastAsia="Times New Roman" w:hAnsi="Verdana" w:cs="Times New Roman"/>
          <w:color w:val="000000"/>
          <w:sz w:val="18"/>
          <w:szCs w:val="18"/>
          <w:lang w:eastAsia="es-AR"/>
        </w:rPr>
      </w:pPr>
      <w:r w:rsidRPr="00040046">
        <w:rPr>
          <w:rFonts w:ascii="Verdana" w:eastAsia="Times New Roman" w:hAnsi="Verdana" w:cs="Times New Roman"/>
          <w:color w:val="000000"/>
          <w:sz w:val="18"/>
          <w:szCs w:val="18"/>
          <w:lang w:eastAsia="es-AR"/>
        </w:rPr>
        <w:br/>
        <w:t>ARTÍCULO 4</w:t>
      </w:r>
      <w:proofErr w:type="gramStart"/>
      <w:r w:rsidRPr="00040046">
        <w:rPr>
          <w:rFonts w:ascii="Verdana" w:eastAsia="Times New Roman" w:hAnsi="Verdana" w:cs="Times New Roman"/>
          <w:color w:val="000000"/>
          <w:sz w:val="18"/>
          <w:szCs w:val="18"/>
          <w:lang w:eastAsia="es-AR"/>
        </w:rPr>
        <w:t>°.-</w:t>
      </w:r>
      <w:proofErr w:type="gramEnd"/>
      <w:r w:rsidRPr="00040046">
        <w:rPr>
          <w:rFonts w:ascii="Verdana" w:eastAsia="Times New Roman" w:hAnsi="Verdana" w:cs="Times New Roman"/>
          <w:color w:val="000000"/>
          <w:sz w:val="18"/>
          <w:szCs w:val="18"/>
          <w:lang w:eastAsia="es-AR"/>
        </w:rPr>
        <w:t xml:space="preserve"> Para realizar las presentaciones y/o comunicaciones electrónicas a que se refiere el Artículo 2°, se deberá:</w:t>
      </w:r>
    </w:p>
    <w:p w:rsidR="00040046" w:rsidRDefault="00040046" w:rsidP="00040046">
      <w:pPr>
        <w:rPr>
          <w:rFonts w:ascii="Verdana" w:eastAsia="Times New Roman" w:hAnsi="Verdana" w:cs="Times New Roman"/>
          <w:color w:val="000000"/>
          <w:sz w:val="18"/>
          <w:szCs w:val="18"/>
          <w:lang w:eastAsia="es-AR"/>
        </w:rPr>
      </w:pPr>
      <w:r w:rsidRPr="00040046">
        <w:rPr>
          <w:rFonts w:ascii="Verdana" w:eastAsia="Times New Roman" w:hAnsi="Verdana" w:cs="Times New Roman"/>
          <w:color w:val="000000"/>
          <w:sz w:val="18"/>
          <w:szCs w:val="18"/>
          <w:lang w:eastAsia="es-AR"/>
        </w:rPr>
        <w:br/>
        <w:t>a) Tener Clave Única de Identificación Tributaria (CUIT), Código Único de Identificación Laboral (CUIL) o Clave de Identificación (CDI).</w:t>
      </w:r>
    </w:p>
    <w:p w:rsidR="00040046" w:rsidRDefault="00040046" w:rsidP="00040046">
      <w:pPr>
        <w:rPr>
          <w:rFonts w:ascii="Verdana" w:eastAsia="Times New Roman" w:hAnsi="Verdana" w:cs="Times New Roman"/>
          <w:color w:val="000000"/>
          <w:sz w:val="18"/>
          <w:szCs w:val="18"/>
          <w:lang w:eastAsia="es-AR"/>
        </w:rPr>
      </w:pPr>
      <w:r w:rsidRPr="00040046">
        <w:rPr>
          <w:rFonts w:ascii="Verdana" w:eastAsia="Times New Roman" w:hAnsi="Verdana" w:cs="Times New Roman"/>
          <w:color w:val="000000"/>
          <w:sz w:val="18"/>
          <w:szCs w:val="18"/>
          <w:lang w:eastAsia="es-AR"/>
        </w:rPr>
        <w:br/>
        <w:t xml:space="preserve">b) Contar con “Clave Fiscal” con Nivel de Seguridad 2 o superior obtenida según el procedimiento dispuesto por la Resolución General </w:t>
      </w:r>
      <w:proofErr w:type="spellStart"/>
      <w:r w:rsidRPr="00040046">
        <w:rPr>
          <w:rFonts w:ascii="Verdana" w:eastAsia="Times New Roman" w:hAnsi="Verdana" w:cs="Times New Roman"/>
          <w:color w:val="000000"/>
          <w:sz w:val="18"/>
          <w:szCs w:val="18"/>
          <w:lang w:eastAsia="es-AR"/>
        </w:rPr>
        <w:t>N°</w:t>
      </w:r>
      <w:proofErr w:type="spellEnd"/>
      <w:r w:rsidRPr="00040046">
        <w:rPr>
          <w:rFonts w:ascii="Verdana" w:eastAsia="Times New Roman" w:hAnsi="Verdana" w:cs="Times New Roman"/>
          <w:color w:val="000000"/>
          <w:sz w:val="18"/>
          <w:szCs w:val="18"/>
          <w:lang w:eastAsia="es-AR"/>
        </w:rPr>
        <w:t xml:space="preserve"> 3.713 y sus modificaciones.</w:t>
      </w:r>
      <w:r w:rsidRPr="00040046">
        <w:rPr>
          <w:rFonts w:ascii="Verdana" w:eastAsia="Times New Roman" w:hAnsi="Verdana" w:cs="Times New Roman"/>
          <w:color w:val="000000"/>
          <w:sz w:val="18"/>
          <w:szCs w:val="18"/>
          <w:lang w:eastAsia="es-AR"/>
        </w:rPr>
        <w:br/>
      </w:r>
      <w:r w:rsidRPr="00040046">
        <w:rPr>
          <w:rFonts w:ascii="Verdana" w:eastAsia="Times New Roman" w:hAnsi="Verdana" w:cs="Times New Roman"/>
          <w:color w:val="000000"/>
          <w:sz w:val="18"/>
          <w:szCs w:val="18"/>
          <w:lang w:eastAsia="es-AR"/>
        </w:rPr>
        <w:br/>
        <w:t xml:space="preserve">c) Poseer Domicilio Fiscal Electrónico constituido en los términos de la Resolución General </w:t>
      </w:r>
      <w:proofErr w:type="spellStart"/>
      <w:r w:rsidRPr="00040046">
        <w:rPr>
          <w:rFonts w:ascii="Verdana" w:eastAsia="Times New Roman" w:hAnsi="Verdana" w:cs="Times New Roman"/>
          <w:color w:val="000000"/>
          <w:sz w:val="18"/>
          <w:szCs w:val="18"/>
          <w:lang w:eastAsia="es-AR"/>
        </w:rPr>
        <w:t>N°</w:t>
      </w:r>
      <w:proofErr w:type="spellEnd"/>
      <w:r w:rsidRPr="00040046">
        <w:rPr>
          <w:rFonts w:ascii="Verdana" w:eastAsia="Times New Roman" w:hAnsi="Verdana" w:cs="Times New Roman"/>
          <w:color w:val="000000"/>
          <w:sz w:val="18"/>
          <w:szCs w:val="18"/>
          <w:lang w:eastAsia="es-AR"/>
        </w:rPr>
        <w:t xml:space="preserve"> 4.280.</w:t>
      </w:r>
      <w:r w:rsidRPr="00040046">
        <w:rPr>
          <w:rFonts w:ascii="Verdana" w:eastAsia="Times New Roman" w:hAnsi="Verdana" w:cs="Times New Roman"/>
          <w:color w:val="000000"/>
          <w:sz w:val="18"/>
          <w:szCs w:val="18"/>
          <w:lang w:eastAsia="es-AR"/>
        </w:rPr>
        <w:br/>
      </w:r>
      <w:r w:rsidRPr="00040046">
        <w:rPr>
          <w:rFonts w:ascii="Verdana" w:eastAsia="Times New Roman" w:hAnsi="Verdana" w:cs="Times New Roman"/>
          <w:color w:val="000000"/>
          <w:sz w:val="18"/>
          <w:szCs w:val="18"/>
          <w:lang w:eastAsia="es-AR"/>
        </w:rPr>
        <w:br/>
        <w:t>ARTÍCULO 5°.- Las presentaciones y/o comunicaciones que se efectúen a través del servicio “Presentaciones Digitales”, deberán reunir los requisitos, plazos y condiciones que las normas específicas hayan establecido para la tramitación a la que refieran las mismas, excepto en los aspectos específicamente vinculados a la presentación de documentación en forma personal ante las dependencias de este Organismo.</w:t>
      </w:r>
    </w:p>
    <w:p w:rsidR="00040046" w:rsidRDefault="00040046" w:rsidP="00040046">
      <w:pPr>
        <w:rPr>
          <w:rFonts w:ascii="Verdana" w:eastAsia="Times New Roman" w:hAnsi="Verdana" w:cs="Times New Roman"/>
          <w:color w:val="000000"/>
          <w:sz w:val="18"/>
          <w:szCs w:val="18"/>
          <w:lang w:eastAsia="es-AR"/>
        </w:rPr>
      </w:pPr>
      <w:r w:rsidRPr="00040046">
        <w:rPr>
          <w:rFonts w:ascii="Verdana" w:eastAsia="Times New Roman" w:hAnsi="Verdana" w:cs="Times New Roman"/>
          <w:color w:val="000000"/>
          <w:sz w:val="18"/>
          <w:szCs w:val="18"/>
          <w:lang w:eastAsia="es-AR"/>
        </w:rPr>
        <w:br/>
        <w:t>En caso que las presentaciones y/o comunicaciones electrónicas impliquen el inicio de un plazo para algún trámite y éstas se efectúen en un día feriado o inhábil, dicho plazo comenzará a contarse a partir del primer día hábil siguiente.</w:t>
      </w:r>
    </w:p>
    <w:p w:rsidR="00040046" w:rsidRDefault="00040046" w:rsidP="00040046">
      <w:pPr>
        <w:rPr>
          <w:rFonts w:ascii="Verdana" w:eastAsia="Times New Roman" w:hAnsi="Verdana" w:cs="Times New Roman"/>
          <w:color w:val="000000"/>
          <w:sz w:val="18"/>
          <w:szCs w:val="18"/>
          <w:lang w:eastAsia="es-AR"/>
        </w:rPr>
      </w:pPr>
      <w:r w:rsidRPr="00040046">
        <w:rPr>
          <w:rFonts w:ascii="Verdana" w:eastAsia="Times New Roman" w:hAnsi="Verdana" w:cs="Times New Roman"/>
          <w:color w:val="000000"/>
          <w:sz w:val="18"/>
          <w:szCs w:val="18"/>
          <w:lang w:eastAsia="es-AR"/>
        </w:rPr>
        <w:br/>
        <w:t>ARTÍCULO 6</w:t>
      </w:r>
      <w:proofErr w:type="gramStart"/>
      <w:r w:rsidRPr="00040046">
        <w:rPr>
          <w:rFonts w:ascii="Verdana" w:eastAsia="Times New Roman" w:hAnsi="Verdana" w:cs="Times New Roman"/>
          <w:color w:val="000000"/>
          <w:sz w:val="18"/>
          <w:szCs w:val="18"/>
          <w:lang w:eastAsia="es-AR"/>
        </w:rPr>
        <w:t>°.-</w:t>
      </w:r>
      <w:proofErr w:type="gramEnd"/>
      <w:r w:rsidRPr="00040046">
        <w:rPr>
          <w:rFonts w:ascii="Verdana" w:eastAsia="Times New Roman" w:hAnsi="Verdana" w:cs="Times New Roman"/>
          <w:color w:val="000000"/>
          <w:sz w:val="18"/>
          <w:szCs w:val="18"/>
          <w:lang w:eastAsia="es-AR"/>
        </w:rPr>
        <w:t xml:space="preserve"> Cuando las presentaciones y/o comunicaciones realizadas electrónicamente contengan errores u omisiones que no permitan el análisis o tratamiento de las mismas, se informará tal situación mediante una comunicación en el Domicilio Fiscal Electrónico.</w:t>
      </w:r>
    </w:p>
    <w:p w:rsidR="00040046" w:rsidRDefault="00040046" w:rsidP="00040046">
      <w:pPr>
        <w:rPr>
          <w:rFonts w:ascii="Verdana" w:eastAsia="Times New Roman" w:hAnsi="Verdana" w:cs="Times New Roman"/>
          <w:color w:val="000000"/>
          <w:sz w:val="18"/>
          <w:szCs w:val="18"/>
          <w:lang w:eastAsia="es-AR"/>
        </w:rPr>
      </w:pPr>
      <w:r w:rsidRPr="00040046">
        <w:rPr>
          <w:rFonts w:ascii="Verdana" w:eastAsia="Times New Roman" w:hAnsi="Verdana" w:cs="Times New Roman"/>
          <w:color w:val="000000"/>
          <w:sz w:val="18"/>
          <w:szCs w:val="18"/>
          <w:lang w:eastAsia="es-AR"/>
        </w:rPr>
        <w:br/>
        <w:t>De corresponder, se podrán efectuar nuevas presentaciones digitales o presentaciones complementarias, que subsanen los errores u omisiones incurridos.</w:t>
      </w:r>
    </w:p>
    <w:p w:rsidR="00040046" w:rsidRDefault="00040046" w:rsidP="00040046">
      <w:pPr>
        <w:rPr>
          <w:rFonts w:ascii="Verdana" w:eastAsia="Times New Roman" w:hAnsi="Verdana" w:cs="Times New Roman"/>
          <w:color w:val="000000"/>
          <w:sz w:val="18"/>
          <w:szCs w:val="18"/>
          <w:lang w:eastAsia="es-AR"/>
        </w:rPr>
      </w:pPr>
      <w:r w:rsidRPr="00040046">
        <w:rPr>
          <w:rFonts w:ascii="Verdana" w:eastAsia="Times New Roman" w:hAnsi="Verdana" w:cs="Times New Roman"/>
          <w:color w:val="000000"/>
          <w:sz w:val="18"/>
          <w:szCs w:val="18"/>
          <w:lang w:eastAsia="es-AR"/>
        </w:rPr>
        <w:br/>
        <w:t>ARTÍCULO 7</w:t>
      </w:r>
      <w:proofErr w:type="gramStart"/>
      <w:r w:rsidRPr="00040046">
        <w:rPr>
          <w:rFonts w:ascii="Verdana" w:eastAsia="Times New Roman" w:hAnsi="Verdana" w:cs="Times New Roman"/>
          <w:color w:val="000000"/>
          <w:sz w:val="18"/>
          <w:szCs w:val="18"/>
          <w:lang w:eastAsia="es-AR"/>
        </w:rPr>
        <w:t>°.-</w:t>
      </w:r>
      <w:proofErr w:type="gramEnd"/>
      <w:r w:rsidRPr="00040046">
        <w:rPr>
          <w:rFonts w:ascii="Verdana" w:eastAsia="Times New Roman" w:hAnsi="Verdana" w:cs="Times New Roman"/>
          <w:color w:val="000000"/>
          <w:sz w:val="18"/>
          <w:szCs w:val="18"/>
          <w:lang w:eastAsia="es-AR"/>
        </w:rPr>
        <w:t xml:space="preserve"> Las presentaciones y/o comunicaciones electrónicas realizadas en el marco de esta resolución general, serán derivadas al área de este Organismo que corresponda, para su tratamiento de conformidad con lo dispuesto por las normas específicas para la tramitación a la que refieran las mismas, emitiendo el correspondiente acuse de recibo que será notificado en el Domicilio Fiscal Electrónico.</w:t>
      </w:r>
    </w:p>
    <w:p w:rsidR="00040046" w:rsidRPr="00040046" w:rsidRDefault="00040046" w:rsidP="00040046">
      <w:pPr>
        <w:rPr>
          <w:rFonts w:ascii="Verdana" w:eastAsia="Times New Roman" w:hAnsi="Verdana" w:cs="Times New Roman"/>
          <w:color w:val="000000"/>
          <w:sz w:val="18"/>
          <w:szCs w:val="18"/>
          <w:lang w:eastAsia="es-AR"/>
        </w:rPr>
      </w:pPr>
      <w:r w:rsidRPr="00040046">
        <w:rPr>
          <w:rFonts w:ascii="Verdana" w:eastAsia="Times New Roman" w:hAnsi="Verdana" w:cs="Times New Roman"/>
          <w:color w:val="000000"/>
          <w:sz w:val="18"/>
          <w:szCs w:val="18"/>
          <w:lang w:eastAsia="es-AR"/>
        </w:rPr>
        <w:br/>
        <w:t>ARTÍCULO 8°.- El seguimiento del estado de gestión de la presentación y/o comunicación realizada mediante el servicio “Presentaciones Digitales”, podrá efectuarse a través del mismo servicio.</w:t>
      </w:r>
      <w:r w:rsidRPr="00040046">
        <w:rPr>
          <w:rFonts w:ascii="Verdana" w:eastAsia="Times New Roman" w:hAnsi="Verdana" w:cs="Times New Roman"/>
          <w:color w:val="000000"/>
          <w:sz w:val="18"/>
          <w:szCs w:val="18"/>
          <w:lang w:eastAsia="es-AR"/>
        </w:rPr>
        <w:br/>
      </w:r>
      <w:r w:rsidRPr="00040046">
        <w:rPr>
          <w:rFonts w:ascii="Verdana" w:eastAsia="Times New Roman" w:hAnsi="Verdana" w:cs="Times New Roman"/>
          <w:color w:val="000000"/>
          <w:sz w:val="18"/>
          <w:szCs w:val="18"/>
          <w:lang w:eastAsia="es-AR"/>
        </w:rPr>
        <w:lastRenderedPageBreak/>
        <w:br/>
        <w:t>El estado “finalizada” de la presentación digital será comunicado en el Domicilio Fiscal Electrónico.</w:t>
      </w:r>
      <w:r w:rsidRPr="00040046">
        <w:rPr>
          <w:rFonts w:ascii="Verdana" w:eastAsia="Times New Roman" w:hAnsi="Verdana" w:cs="Times New Roman"/>
          <w:color w:val="000000"/>
          <w:sz w:val="18"/>
          <w:szCs w:val="18"/>
          <w:lang w:eastAsia="es-AR"/>
        </w:rPr>
        <w:br/>
      </w:r>
      <w:r w:rsidRPr="00040046">
        <w:rPr>
          <w:rFonts w:ascii="Verdana" w:eastAsia="Times New Roman" w:hAnsi="Verdana" w:cs="Times New Roman"/>
          <w:color w:val="000000"/>
          <w:sz w:val="18"/>
          <w:szCs w:val="18"/>
          <w:lang w:eastAsia="es-AR"/>
        </w:rPr>
        <w:br/>
        <w:t>ARTÍCULO 9°.- La obligación de presentar un formulario F. 206 (</w:t>
      </w:r>
      <w:proofErr w:type="spellStart"/>
      <w:r w:rsidRPr="00040046">
        <w:rPr>
          <w:rFonts w:ascii="Verdana" w:eastAsia="Times New Roman" w:hAnsi="Verdana" w:cs="Times New Roman"/>
          <w:color w:val="000000"/>
          <w:sz w:val="18"/>
          <w:szCs w:val="18"/>
          <w:lang w:eastAsia="es-AR"/>
        </w:rPr>
        <w:t>Multinota</w:t>
      </w:r>
      <w:proofErr w:type="spellEnd"/>
      <w:r w:rsidRPr="00040046">
        <w:rPr>
          <w:rFonts w:ascii="Verdana" w:eastAsia="Times New Roman" w:hAnsi="Verdana" w:cs="Times New Roman"/>
          <w:color w:val="000000"/>
          <w:sz w:val="18"/>
          <w:szCs w:val="18"/>
          <w:lang w:eastAsia="es-AR"/>
        </w:rPr>
        <w:t xml:space="preserve">) y/o nota en los términos de la Resolución General </w:t>
      </w:r>
      <w:proofErr w:type="spellStart"/>
      <w:r w:rsidRPr="00040046">
        <w:rPr>
          <w:rFonts w:ascii="Verdana" w:eastAsia="Times New Roman" w:hAnsi="Verdana" w:cs="Times New Roman"/>
          <w:color w:val="000000"/>
          <w:sz w:val="18"/>
          <w:szCs w:val="18"/>
          <w:lang w:eastAsia="es-AR"/>
        </w:rPr>
        <w:t>N°</w:t>
      </w:r>
      <w:proofErr w:type="spellEnd"/>
      <w:r w:rsidRPr="00040046">
        <w:rPr>
          <w:rFonts w:ascii="Verdana" w:eastAsia="Times New Roman" w:hAnsi="Verdana" w:cs="Times New Roman"/>
          <w:color w:val="000000"/>
          <w:sz w:val="18"/>
          <w:szCs w:val="18"/>
          <w:lang w:eastAsia="es-AR"/>
        </w:rPr>
        <w:t xml:space="preserve"> 1.128 establecida en cualquier norma vigente, se considerará cumplida con la realización de las presentaciones digitales implementadas por la presente, en tanto el trámite en cuestión se encuentre incorporado en el Anexo I y/o en el micrositio, y siempre que se respete la redacción y contenido prescriptos para el mismo, así como los restantes requisitos, elementos y documentación a aportar que la norma hubiera establecido.</w:t>
      </w:r>
      <w:r w:rsidRPr="00040046">
        <w:rPr>
          <w:rFonts w:ascii="Verdana" w:eastAsia="Times New Roman" w:hAnsi="Verdana" w:cs="Times New Roman"/>
          <w:color w:val="000000"/>
          <w:sz w:val="18"/>
          <w:szCs w:val="18"/>
          <w:lang w:eastAsia="es-AR"/>
        </w:rPr>
        <w:br/>
      </w:r>
      <w:r w:rsidRPr="00040046">
        <w:rPr>
          <w:rFonts w:ascii="Verdana" w:eastAsia="Times New Roman" w:hAnsi="Verdana" w:cs="Times New Roman"/>
          <w:color w:val="000000"/>
          <w:sz w:val="18"/>
          <w:szCs w:val="18"/>
          <w:lang w:eastAsia="es-AR"/>
        </w:rPr>
        <w:br/>
        <w:t>ARTÍCULO 10.- Las disposiciones establecidas en esta resolución general, entrarán en vigencia para las presentaciones y/o comunicaciones que se realicen desde el día de su publicación en el Boletín Oficial, excepto para aquellos contribuyentes inscriptos en jurisdicción de la Dirección de Operaciones Grandes Contribuyentes Nacionales, en cuyo caso resultarán de aplicación para las presentaciones digitales que se efectúen a partir del día 26 de junio de 2019.</w:t>
      </w:r>
      <w:r w:rsidRPr="00040046">
        <w:rPr>
          <w:rFonts w:ascii="Verdana" w:eastAsia="Times New Roman" w:hAnsi="Verdana" w:cs="Times New Roman"/>
          <w:color w:val="000000"/>
          <w:sz w:val="18"/>
          <w:szCs w:val="18"/>
          <w:lang w:eastAsia="es-AR"/>
        </w:rPr>
        <w:br/>
      </w:r>
      <w:r w:rsidRPr="00040046">
        <w:rPr>
          <w:rFonts w:ascii="Verdana" w:eastAsia="Times New Roman" w:hAnsi="Verdana" w:cs="Times New Roman"/>
          <w:color w:val="000000"/>
          <w:sz w:val="18"/>
          <w:szCs w:val="18"/>
          <w:lang w:eastAsia="es-AR"/>
        </w:rPr>
        <w:br/>
        <w:t xml:space="preserve">ARTÍCULO 11.- Comuníquese, publíquese, </w:t>
      </w:r>
      <w:proofErr w:type="spellStart"/>
      <w:r w:rsidRPr="00040046">
        <w:rPr>
          <w:rFonts w:ascii="Verdana" w:eastAsia="Times New Roman" w:hAnsi="Verdana" w:cs="Times New Roman"/>
          <w:color w:val="000000"/>
          <w:sz w:val="18"/>
          <w:szCs w:val="18"/>
          <w:lang w:eastAsia="es-AR"/>
        </w:rPr>
        <w:t>dése</w:t>
      </w:r>
      <w:proofErr w:type="spellEnd"/>
      <w:r w:rsidRPr="00040046">
        <w:rPr>
          <w:rFonts w:ascii="Verdana" w:eastAsia="Times New Roman" w:hAnsi="Verdana" w:cs="Times New Roman"/>
          <w:color w:val="000000"/>
          <w:sz w:val="18"/>
          <w:szCs w:val="18"/>
          <w:lang w:eastAsia="es-AR"/>
        </w:rPr>
        <w:t xml:space="preserve"> a la Dirección Nacional del Registro Oficial y archívese. Leandro German </w:t>
      </w:r>
      <w:proofErr w:type="spellStart"/>
      <w:r w:rsidRPr="00040046">
        <w:rPr>
          <w:rFonts w:ascii="Verdana" w:eastAsia="Times New Roman" w:hAnsi="Verdana" w:cs="Times New Roman"/>
          <w:color w:val="000000"/>
          <w:sz w:val="18"/>
          <w:szCs w:val="18"/>
          <w:lang w:eastAsia="es-AR"/>
        </w:rPr>
        <w:t>Cuccioli</w:t>
      </w:r>
      <w:proofErr w:type="spellEnd"/>
    </w:p>
    <w:sectPr w:rsidR="00040046" w:rsidRPr="0004004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046"/>
    <w:rsid w:val="00040046"/>
    <w:rsid w:val="004804A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C6E29"/>
  <w15:chartTrackingRefBased/>
  <w15:docId w15:val="{BE3AC53E-77FC-4093-9B11-2F86D10AB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8989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1283</Words>
  <Characters>7060</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Schanz</dc:creator>
  <cp:keywords/>
  <dc:description/>
  <cp:lastModifiedBy>Betty Schanz</cp:lastModifiedBy>
  <cp:revision>1</cp:revision>
  <dcterms:created xsi:type="dcterms:W3CDTF">2019-06-13T12:02:00Z</dcterms:created>
  <dcterms:modified xsi:type="dcterms:W3CDTF">2019-06-13T12:05:00Z</dcterms:modified>
</cp:coreProperties>
</file>