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2323C3">
        <w:rPr>
          <w:b/>
          <w:i/>
          <w:sz w:val="40"/>
          <w:szCs w:val="40"/>
          <w:u w:val="single"/>
        </w:rPr>
        <w:t xml:space="preserve">PROVINCIA DE </w:t>
      </w:r>
      <w:r w:rsidR="00DD144F">
        <w:rPr>
          <w:b/>
          <w:i/>
          <w:sz w:val="40"/>
          <w:szCs w:val="40"/>
          <w:u w:val="single"/>
        </w:rPr>
        <w:t>NEUQUEN</w:t>
      </w:r>
    </w:p>
    <w:p w:rsidR="00F51E2F" w:rsidRDefault="00F51E2F" w:rsidP="00F51E2F"/>
    <w:p w:rsidR="00F51E2F" w:rsidRDefault="00F51E2F" w:rsidP="00F51E2F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 w:rsidR="00537D7E">
        <w:rPr>
          <w:i/>
          <w:u w:val="single"/>
        </w:rPr>
        <w:t xml:space="preserve">  (</w:t>
      </w:r>
      <w:proofErr w:type="gramEnd"/>
      <w:r w:rsidR="00DD144F">
        <w:rPr>
          <w:b/>
          <w:i/>
          <w:u w:val="single"/>
        </w:rPr>
        <w:t xml:space="preserve">GENERAL </w:t>
      </w:r>
      <w:r w:rsidR="00CC0886">
        <w:rPr>
          <w:b/>
          <w:i/>
          <w:u w:val="single"/>
        </w:rPr>
        <w:t>3</w:t>
      </w:r>
      <w:r w:rsidR="00DD144F">
        <w:rPr>
          <w:b/>
          <w:i/>
          <w:u w:val="single"/>
        </w:rPr>
        <w:t xml:space="preserve"> %)</w:t>
      </w:r>
      <w:r w:rsidR="00E50847">
        <w:rPr>
          <w:b/>
          <w:i/>
          <w:u w:val="single"/>
        </w:rPr>
        <w:t xml:space="preserve"> </w:t>
      </w:r>
      <w:r w:rsidR="0017584F">
        <w:rPr>
          <w:b/>
          <w:i/>
          <w:u w:val="single"/>
        </w:rPr>
        <w:t xml:space="preserve"> AÑO </w:t>
      </w:r>
      <w:r w:rsidR="003A3A0D">
        <w:rPr>
          <w:b/>
          <w:i/>
          <w:u w:val="single"/>
        </w:rPr>
        <w:t>201</w:t>
      </w:r>
      <w:r w:rsidR="00DF33B3">
        <w:rPr>
          <w:b/>
          <w:i/>
          <w:u w:val="single"/>
        </w:rPr>
        <w:t>9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843"/>
        <w:gridCol w:w="2835"/>
      </w:tblGrid>
      <w:tr w:rsidR="00987AA5" w:rsidTr="00DE6924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843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2835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 w:rsidTr="00DE6924">
        <w:trPr>
          <w:trHeight w:val="136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DE6924" w:rsidRPr="00232E6D" w:rsidTr="00DE6924">
        <w:trPr>
          <w:trHeight w:val="468"/>
        </w:trPr>
        <w:tc>
          <w:tcPr>
            <w:tcW w:w="1101" w:type="dxa"/>
          </w:tcPr>
          <w:p w:rsidR="00DE6924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492210</w:t>
            </w:r>
          </w:p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Default="00DE6924" w:rsidP="007F6C8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492210</w:t>
            </w:r>
          </w:p>
          <w:p w:rsidR="00DE6924" w:rsidRPr="008C15CA" w:rsidRDefault="00DE6924" w:rsidP="007F6C8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E6924" w:rsidRPr="008C15CA" w:rsidRDefault="00DE6924" w:rsidP="00E94CF2">
            <w:pPr>
              <w:rPr>
                <w:rFonts w:ascii="Century Gothic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Servicios de mudanza </w:t>
            </w:r>
          </w:p>
        </w:tc>
        <w:tc>
          <w:tcPr>
            <w:tcW w:w="1843" w:type="dxa"/>
            <w:vMerge w:val="restart"/>
          </w:tcPr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717343">
            <w:pPr>
              <w:jc w:val="center"/>
              <w:rPr>
                <w:b/>
                <w:sz w:val="20"/>
                <w:szCs w:val="20"/>
              </w:rPr>
            </w:pPr>
          </w:p>
          <w:p w:rsidR="00DE6924" w:rsidRPr="00352FD4" w:rsidRDefault="00DE6924" w:rsidP="007173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2835" w:type="dxa"/>
            <w:vMerge w:val="restart"/>
          </w:tcPr>
          <w:p w:rsidR="00DE6924" w:rsidRPr="00E94CF2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0577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3177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2</w:t>
            </w:r>
          </w:p>
          <w:p w:rsidR="00DE6924" w:rsidRPr="00232E6D" w:rsidRDefault="00DE6924" w:rsidP="00057764">
            <w:pPr>
              <w:rPr>
                <w:sz w:val="20"/>
                <w:szCs w:val="20"/>
                <w:lang w:val="en-US"/>
              </w:rPr>
            </w:pPr>
          </w:p>
        </w:tc>
      </w:tr>
      <w:tr w:rsidR="00DE6924" w:rsidRPr="007939E7" w:rsidTr="00DE6924">
        <w:trPr>
          <w:trHeight w:val="416"/>
        </w:trPr>
        <w:tc>
          <w:tcPr>
            <w:tcW w:w="1101" w:type="dxa"/>
          </w:tcPr>
          <w:p w:rsidR="00DE6924" w:rsidRPr="00A462DE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A462DE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492221</w:t>
            </w:r>
          </w:p>
        </w:tc>
        <w:tc>
          <w:tcPr>
            <w:tcW w:w="1134" w:type="dxa"/>
          </w:tcPr>
          <w:p w:rsidR="00DE6924" w:rsidRPr="008C15CA" w:rsidRDefault="00DE6924" w:rsidP="0005776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492221</w:t>
            </w:r>
          </w:p>
        </w:tc>
        <w:tc>
          <w:tcPr>
            <w:tcW w:w="4394" w:type="dxa"/>
          </w:tcPr>
          <w:p w:rsidR="00DE6924" w:rsidRPr="008C15CA" w:rsidRDefault="00DE6924" w:rsidP="00A462DE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transporte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automotor de cereales</w:t>
            </w:r>
          </w:p>
        </w:tc>
        <w:tc>
          <w:tcPr>
            <w:tcW w:w="1843" w:type="dxa"/>
            <w:vMerge/>
          </w:tcPr>
          <w:p w:rsidR="00DE6924" w:rsidRPr="007939E7" w:rsidRDefault="00DE6924" w:rsidP="00232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7939E7" w:rsidRDefault="00DE6924" w:rsidP="00057764">
            <w:pPr>
              <w:rPr>
                <w:sz w:val="20"/>
                <w:szCs w:val="20"/>
              </w:rPr>
            </w:pPr>
          </w:p>
        </w:tc>
      </w:tr>
      <w:tr w:rsidR="00DE6924" w:rsidRPr="007939E7" w:rsidTr="00DE6924">
        <w:trPr>
          <w:trHeight w:val="563"/>
        </w:trPr>
        <w:tc>
          <w:tcPr>
            <w:tcW w:w="1101" w:type="dxa"/>
          </w:tcPr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492229</w:t>
            </w:r>
          </w:p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Pr="008C15CA" w:rsidRDefault="00DE6924" w:rsidP="00A462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492229</w:t>
            </w:r>
          </w:p>
        </w:tc>
        <w:tc>
          <w:tcPr>
            <w:tcW w:w="4394" w:type="dxa"/>
          </w:tcPr>
          <w:p w:rsidR="00DE6924" w:rsidRPr="008C15CA" w:rsidRDefault="00DE6924" w:rsidP="0017584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transporte de mercaderías a granel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n.c.p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DE6924" w:rsidRPr="007939E7" w:rsidRDefault="00DE6924" w:rsidP="00232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7939E7" w:rsidRDefault="00DE6924" w:rsidP="00057764">
            <w:pPr>
              <w:rPr>
                <w:sz w:val="20"/>
                <w:szCs w:val="20"/>
              </w:rPr>
            </w:pPr>
          </w:p>
        </w:tc>
      </w:tr>
      <w:tr w:rsidR="00DE6924" w:rsidRPr="007939E7" w:rsidTr="00DE6924">
        <w:trPr>
          <w:trHeight w:val="290"/>
        </w:trPr>
        <w:tc>
          <w:tcPr>
            <w:tcW w:w="1101" w:type="dxa"/>
          </w:tcPr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</w:t>
            </w:r>
            <w:r w:rsidRPr="008C15CA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  <w:p w:rsidR="00DE6924" w:rsidRPr="008C15CA" w:rsidRDefault="00DE6924" w:rsidP="00DA6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Pr="008C15CA" w:rsidRDefault="00DE6924" w:rsidP="0005776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</w:t>
            </w:r>
            <w:r w:rsidRPr="008C15CA">
              <w:rPr>
                <w:rFonts w:ascii="Century Gothic" w:hAnsi="Century Gothic"/>
                <w:b/>
                <w:sz w:val="18"/>
                <w:szCs w:val="18"/>
              </w:rPr>
              <w:t>230</w:t>
            </w:r>
          </w:p>
          <w:p w:rsidR="00DE6924" w:rsidRPr="008C15CA" w:rsidRDefault="00DE6924" w:rsidP="000577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394" w:type="dxa"/>
          </w:tcPr>
          <w:p w:rsidR="00DE6924" w:rsidRPr="008C15CA" w:rsidRDefault="00DE6924" w:rsidP="007F6C8D">
            <w:pPr>
              <w:rPr>
                <w:rFonts w:ascii="Century Gothic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transporte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automotor</w:t>
            </w: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 de animales</w:t>
            </w:r>
          </w:p>
        </w:tc>
        <w:tc>
          <w:tcPr>
            <w:tcW w:w="1843" w:type="dxa"/>
            <w:vMerge/>
          </w:tcPr>
          <w:p w:rsidR="00DE6924" w:rsidRPr="007939E7" w:rsidRDefault="00DE6924" w:rsidP="00232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7939E7" w:rsidRDefault="00DE6924" w:rsidP="00057764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326"/>
        </w:trPr>
        <w:tc>
          <w:tcPr>
            <w:tcW w:w="1101" w:type="dxa"/>
          </w:tcPr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492240</w:t>
            </w:r>
          </w:p>
        </w:tc>
        <w:tc>
          <w:tcPr>
            <w:tcW w:w="1134" w:type="dxa"/>
          </w:tcPr>
          <w:p w:rsidR="00DE6924" w:rsidRPr="008C15CA" w:rsidRDefault="00DE6924" w:rsidP="0005776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492240</w:t>
            </w:r>
          </w:p>
        </w:tc>
        <w:tc>
          <w:tcPr>
            <w:tcW w:w="4394" w:type="dxa"/>
          </w:tcPr>
          <w:p w:rsidR="00DE6924" w:rsidRPr="008C15CA" w:rsidRDefault="00DE6924" w:rsidP="0017584F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transporte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por camión cisterna</w:t>
            </w:r>
          </w:p>
        </w:tc>
        <w:tc>
          <w:tcPr>
            <w:tcW w:w="1843" w:type="dxa"/>
            <w:vMerge/>
          </w:tcPr>
          <w:p w:rsidR="00DE6924" w:rsidRPr="00123DFD" w:rsidRDefault="00DE6924" w:rsidP="00232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057764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326"/>
        </w:trPr>
        <w:tc>
          <w:tcPr>
            <w:tcW w:w="1101" w:type="dxa"/>
          </w:tcPr>
          <w:p w:rsidR="00DE6924" w:rsidRPr="008C15CA" w:rsidRDefault="00DE6924" w:rsidP="00DA60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492250</w:t>
            </w:r>
          </w:p>
        </w:tc>
        <w:tc>
          <w:tcPr>
            <w:tcW w:w="1134" w:type="dxa"/>
          </w:tcPr>
          <w:p w:rsidR="00DE6924" w:rsidRPr="008C15CA" w:rsidRDefault="00DE6924" w:rsidP="00A462D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492250</w:t>
            </w:r>
          </w:p>
        </w:tc>
        <w:tc>
          <w:tcPr>
            <w:tcW w:w="4394" w:type="dxa"/>
          </w:tcPr>
          <w:p w:rsidR="00DE6924" w:rsidRPr="008C15CA" w:rsidRDefault="00DE6924" w:rsidP="00A462D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Servicios de transporte de mercaderías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y sustancias peligrosas</w:t>
            </w:r>
          </w:p>
        </w:tc>
        <w:tc>
          <w:tcPr>
            <w:tcW w:w="1843" w:type="dxa"/>
            <w:vMerge/>
          </w:tcPr>
          <w:p w:rsidR="00DE6924" w:rsidRPr="00123DFD" w:rsidRDefault="00DE6924" w:rsidP="00A4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A462DE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492"/>
        </w:trPr>
        <w:tc>
          <w:tcPr>
            <w:tcW w:w="1101" w:type="dxa"/>
          </w:tcPr>
          <w:p w:rsidR="00DE6924" w:rsidRPr="008C15CA" w:rsidRDefault="00DE6924" w:rsidP="00DA607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492280</w:t>
            </w:r>
          </w:p>
        </w:tc>
        <w:tc>
          <w:tcPr>
            <w:tcW w:w="1134" w:type="dxa"/>
          </w:tcPr>
          <w:p w:rsidR="00DE6924" w:rsidRPr="008C15CA" w:rsidRDefault="00DE6924" w:rsidP="00A462D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492280</w:t>
            </w:r>
          </w:p>
        </w:tc>
        <w:tc>
          <w:tcPr>
            <w:tcW w:w="4394" w:type="dxa"/>
          </w:tcPr>
          <w:p w:rsidR="00DE6924" w:rsidRPr="008C15CA" w:rsidRDefault="00DE6924" w:rsidP="00FD604D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Servicio de transporte 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automotor </w:t>
            </w: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urbano de carga </w:t>
            </w:r>
            <w:proofErr w:type="spellStart"/>
            <w:r w:rsidRPr="008C15CA">
              <w:rPr>
                <w:rFonts w:ascii="Century Gothic" w:eastAsia="Calibri" w:hAnsi="Century Gothic"/>
                <w:sz w:val="18"/>
                <w:szCs w:val="18"/>
              </w:rPr>
              <w:t>n</w:t>
            </w:r>
            <w:r>
              <w:rPr>
                <w:rFonts w:ascii="Century Gothic" w:eastAsia="Calibri" w:hAnsi="Century Gothic"/>
                <w:sz w:val="18"/>
                <w:szCs w:val="18"/>
              </w:rPr>
              <w:t>.c.p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  <w:p w:rsidR="00DE6924" w:rsidRPr="008C15CA" w:rsidRDefault="00DE6924" w:rsidP="00A462DE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E6924" w:rsidRPr="00123DFD" w:rsidRDefault="00DE6924" w:rsidP="00A4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A462DE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326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492299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492299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Servicio de t</w:t>
            </w: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ransporte automotor de </w:t>
            </w:r>
            <w:proofErr w:type="gramStart"/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cargas 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n.c.p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  <w:tr w:rsidR="00DE6924" w:rsidRPr="00DE6924" w:rsidTr="00DE6924">
        <w:trPr>
          <w:trHeight w:val="326"/>
        </w:trPr>
        <w:tc>
          <w:tcPr>
            <w:tcW w:w="1101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492291</w:t>
            </w: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492291</w:t>
            </w:r>
          </w:p>
        </w:tc>
        <w:tc>
          <w:tcPr>
            <w:tcW w:w="4394" w:type="dxa"/>
          </w:tcPr>
          <w:p w:rsidR="00DE6924" w:rsidRDefault="00DE6924" w:rsidP="00DE6924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Transporte automotor de petróleo y gas</w:t>
            </w:r>
          </w:p>
        </w:tc>
        <w:tc>
          <w:tcPr>
            <w:tcW w:w="1843" w:type="dxa"/>
          </w:tcPr>
          <w:p w:rsidR="00DE6924" w:rsidRP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 w:rsidRPr="00DE6924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2835" w:type="dxa"/>
          </w:tcPr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3177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m) </w:t>
            </w:r>
          </w:p>
          <w:p w:rsidR="00DE6924" w:rsidRP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</w:tc>
      </w:tr>
      <w:tr w:rsidR="00DE6924" w:rsidRPr="00123DFD" w:rsidTr="00DE6924">
        <w:trPr>
          <w:trHeight w:val="528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523032</w:t>
            </w: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523032</w:t>
            </w: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E6924" w:rsidRPr="00DA6074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 w:rsidRPr="00DA6074">
              <w:rPr>
                <w:rFonts w:ascii="Century Gothic" w:hAnsi="Century Gothic"/>
                <w:sz w:val="18"/>
                <w:szCs w:val="18"/>
              </w:rPr>
              <w:t>Servicios de operadores logísticos seguros (OLS) en el ámbito aduanero</w:t>
            </w:r>
          </w:p>
        </w:tc>
        <w:tc>
          <w:tcPr>
            <w:tcW w:w="1843" w:type="dxa"/>
            <w:vMerge w:val="restart"/>
          </w:tcPr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2% (*)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3,50% (*)</w:t>
            </w:r>
          </w:p>
          <w:p w:rsidR="00DE6924" w:rsidRPr="00352FD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3177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</w:t>
            </w:r>
          </w:p>
          <w:p w:rsidR="00DE6924" w:rsidRPr="007939E7" w:rsidRDefault="00DE6924" w:rsidP="00DE6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 art. 7º</w:t>
            </w:r>
          </w:p>
        </w:tc>
      </w:tr>
      <w:tr w:rsidR="00DE6924" w:rsidRPr="00123DFD" w:rsidTr="00DE6924">
        <w:trPr>
          <w:trHeight w:val="563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523039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523039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 xml:space="preserve">Servicio de operadores logísticos </w:t>
            </w:r>
            <w:proofErr w:type="spellStart"/>
            <w:r>
              <w:rPr>
                <w:rFonts w:ascii="Century Gothic" w:eastAsia="Calibri" w:hAnsi="Century Gothic"/>
                <w:sz w:val="18"/>
                <w:szCs w:val="18"/>
              </w:rPr>
              <w:t>n.c.p</w:t>
            </w:r>
            <w:proofErr w:type="spellEnd"/>
            <w:r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316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523090</w:t>
            </w:r>
          </w:p>
        </w:tc>
        <w:tc>
          <w:tcPr>
            <w:tcW w:w="1134" w:type="dxa"/>
          </w:tcPr>
          <w:p w:rsidR="00DE6924" w:rsidRPr="00155071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55071">
              <w:rPr>
                <w:rFonts w:ascii="Century Gothic" w:hAnsi="Century Gothic"/>
                <w:b/>
                <w:sz w:val="18"/>
                <w:szCs w:val="18"/>
              </w:rPr>
              <w:t>523090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Servicios de gestión y logística para el transporte de mercaderías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n.c.p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540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6074">
              <w:rPr>
                <w:rFonts w:ascii="Century Gothic" w:hAnsi="Century Gothic"/>
                <w:b/>
                <w:sz w:val="18"/>
                <w:szCs w:val="18"/>
              </w:rPr>
              <w:t>521010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521010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Servicios de manipulación de cargas en el ámbito terrestre.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55071" w:rsidRDefault="00DE6924" w:rsidP="00DE6924">
            <w:pPr>
              <w:rPr>
                <w:sz w:val="20"/>
                <w:szCs w:val="20"/>
                <w:lang w:val="es-AR"/>
              </w:rPr>
            </w:pPr>
          </w:p>
        </w:tc>
      </w:tr>
      <w:tr w:rsidR="00DE6924" w:rsidRPr="00123DFD" w:rsidTr="00DE6924">
        <w:trPr>
          <w:trHeight w:val="540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6074">
              <w:rPr>
                <w:rFonts w:ascii="Century Gothic" w:hAnsi="Century Gothic"/>
                <w:b/>
                <w:sz w:val="18"/>
                <w:szCs w:val="18"/>
              </w:rPr>
              <w:t>522010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522010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Servicio de almacenamiento y depósitos en silos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DA6074" w:rsidRDefault="00DE6924" w:rsidP="00DE6924">
            <w:pPr>
              <w:rPr>
                <w:sz w:val="20"/>
                <w:szCs w:val="20"/>
                <w:lang w:val="es-AR"/>
              </w:rPr>
            </w:pPr>
          </w:p>
        </w:tc>
      </w:tr>
      <w:tr w:rsidR="00DE6924" w:rsidRPr="00123DFD" w:rsidTr="00DE6924">
        <w:trPr>
          <w:trHeight w:val="540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6074">
              <w:rPr>
                <w:rFonts w:ascii="Century Gothic" w:hAnsi="Century Gothic"/>
                <w:b/>
                <w:sz w:val="18"/>
                <w:szCs w:val="18"/>
              </w:rPr>
              <w:t>522020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522020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Servicio de almacenamiento y depósitos en cámaras frigoríficas.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  <w:tr w:rsidR="00DE6924" w:rsidRPr="00123DFD" w:rsidTr="00DE6924">
        <w:trPr>
          <w:trHeight w:val="386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522091</w:t>
            </w: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522091</w:t>
            </w:r>
          </w:p>
        </w:tc>
        <w:tc>
          <w:tcPr>
            <w:tcW w:w="4394" w:type="dxa"/>
          </w:tcPr>
          <w:p w:rsidR="00DE6924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Servicios de usuarios directos de zona franca.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DA6074" w:rsidRDefault="00DE6924" w:rsidP="00DE6924">
            <w:pPr>
              <w:rPr>
                <w:sz w:val="20"/>
                <w:szCs w:val="20"/>
                <w:lang w:val="es-AR"/>
              </w:rPr>
            </w:pPr>
          </w:p>
        </w:tc>
      </w:tr>
      <w:tr w:rsidR="00DE6924" w:rsidRPr="00123DFD" w:rsidTr="00DE6924">
        <w:trPr>
          <w:trHeight w:val="386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6074">
              <w:rPr>
                <w:rFonts w:ascii="Century Gothic" w:hAnsi="Century Gothic"/>
                <w:b/>
                <w:sz w:val="18"/>
                <w:szCs w:val="18"/>
              </w:rPr>
              <w:t>522092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522092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Servicio de gestión de depósitos fiscales.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DA6074" w:rsidRDefault="00DE6924" w:rsidP="00DE6924">
            <w:pPr>
              <w:rPr>
                <w:sz w:val="20"/>
                <w:szCs w:val="20"/>
                <w:lang w:val="es-AR"/>
              </w:rPr>
            </w:pPr>
          </w:p>
        </w:tc>
      </w:tr>
      <w:tr w:rsidR="00DE6924" w:rsidRPr="00123DFD" w:rsidTr="00DE6924">
        <w:trPr>
          <w:trHeight w:val="419"/>
        </w:trPr>
        <w:tc>
          <w:tcPr>
            <w:tcW w:w="1101" w:type="dxa"/>
          </w:tcPr>
          <w:p w:rsidR="00DE6924" w:rsidRPr="00DA607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6074">
              <w:rPr>
                <w:rFonts w:ascii="Century Gothic" w:hAnsi="Century Gothic"/>
                <w:b/>
                <w:sz w:val="18"/>
                <w:szCs w:val="18"/>
              </w:rPr>
              <w:t>522099</w:t>
            </w: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522099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Servicio de almacenamiento y depósitos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n.c.p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DA6074" w:rsidRDefault="00DE6924" w:rsidP="00DE6924">
            <w:pPr>
              <w:rPr>
                <w:sz w:val="20"/>
                <w:szCs w:val="20"/>
                <w:lang w:val="es-AR"/>
              </w:rPr>
            </w:pPr>
          </w:p>
        </w:tc>
      </w:tr>
      <w:tr w:rsidR="00DE6924" w:rsidRPr="00123DFD" w:rsidTr="00DE6924">
        <w:trPr>
          <w:trHeight w:val="330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530010</w:t>
            </w: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530010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correos</w:t>
            </w:r>
            <w:r w:rsidRPr="008C15CA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6924" w:rsidRPr="00E909BE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 w:rsidRPr="00E909BE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2835" w:type="dxa"/>
          </w:tcPr>
          <w:p w:rsidR="00DE6924" w:rsidRPr="005C44F7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3</w:t>
            </w:r>
          </w:p>
        </w:tc>
      </w:tr>
      <w:tr w:rsidR="00DE6924" w:rsidRPr="005C44F7" w:rsidTr="00DE6924">
        <w:trPr>
          <w:trHeight w:val="739"/>
        </w:trPr>
        <w:tc>
          <w:tcPr>
            <w:tcW w:w="1101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530090</w:t>
            </w: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FD604D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604D">
              <w:rPr>
                <w:rFonts w:ascii="Century Gothic" w:hAnsi="Century Gothic"/>
                <w:b/>
                <w:sz w:val="18"/>
                <w:szCs w:val="18"/>
              </w:rPr>
              <w:t>530090</w:t>
            </w:r>
          </w:p>
        </w:tc>
        <w:tc>
          <w:tcPr>
            <w:tcW w:w="4394" w:type="dxa"/>
          </w:tcPr>
          <w:p w:rsidR="00DE6924" w:rsidRDefault="00DE6924" w:rsidP="00DE6924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  <w:p w:rsidR="00DE6924" w:rsidRPr="008C15CA" w:rsidRDefault="00DE6924" w:rsidP="00DE6924">
            <w:pPr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Servicio de mensajerías.</w:t>
            </w:r>
          </w:p>
        </w:tc>
        <w:tc>
          <w:tcPr>
            <w:tcW w:w="1843" w:type="dxa"/>
          </w:tcPr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  <w:p w:rsidR="00DE6924" w:rsidRDefault="000435BC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>%  o</w:t>
            </w:r>
            <w:proofErr w:type="gramEnd"/>
            <w:r>
              <w:rPr>
                <w:b/>
                <w:sz w:val="20"/>
                <w:szCs w:val="20"/>
              </w:rPr>
              <w:t xml:space="preserve"> 3,50(*)</w:t>
            </w:r>
          </w:p>
          <w:p w:rsidR="00DE6924" w:rsidRPr="00717343" w:rsidRDefault="00DE6924" w:rsidP="00DE69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3177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</w:t>
            </w:r>
          </w:p>
          <w:p w:rsidR="00DE6924" w:rsidRPr="00232E6D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 art. 7º</w:t>
            </w:r>
          </w:p>
        </w:tc>
      </w:tr>
      <w:tr w:rsidR="00DE6924" w:rsidRPr="00123DFD" w:rsidTr="00DE6924">
        <w:trPr>
          <w:trHeight w:val="549"/>
        </w:trPr>
        <w:tc>
          <w:tcPr>
            <w:tcW w:w="1101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801010</w:t>
            </w: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801010</w:t>
            </w:r>
          </w:p>
        </w:tc>
        <w:tc>
          <w:tcPr>
            <w:tcW w:w="4394" w:type="dxa"/>
          </w:tcPr>
          <w:p w:rsidR="00DE6924" w:rsidRPr="008C15CA" w:rsidRDefault="00DE6924" w:rsidP="00DE692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>Servicios de transporte de caudales y objetos de valor.</w:t>
            </w:r>
          </w:p>
        </w:tc>
        <w:tc>
          <w:tcPr>
            <w:tcW w:w="1843" w:type="dxa"/>
          </w:tcPr>
          <w:p w:rsidR="00DE6924" w:rsidRPr="00123DFD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2% </w:t>
            </w:r>
          </w:p>
        </w:tc>
        <w:tc>
          <w:tcPr>
            <w:tcW w:w="2835" w:type="dxa"/>
          </w:tcPr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3177 art.4º </w:t>
            </w:r>
            <w:proofErr w:type="spellStart"/>
            <w:r>
              <w:rPr>
                <w:sz w:val="20"/>
                <w:szCs w:val="20"/>
                <w:lang w:val="en-US"/>
              </w:rPr>
              <w:t>inc.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2</w:t>
            </w:r>
          </w:p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  <w:tr w:rsidR="00DE6924" w:rsidRPr="00232E6D" w:rsidTr="00DE6924">
        <w:trPr>
          <w:trHeight w:val="841"/>
        </w:trPr>
        <w:tc>
          <w:tcPr>
            <w:tcW w:w="1101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381100</w:t>
            </w: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381100</w:t>
            </w: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94" w:type="dxa"/>
          </w:tcPr>
          <w:p w:rsidR="00DE6924" w:rsidRDefault="00DE6924" w:rsidP="00DE6924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  <w:p w:rsidR="00DE6924" w:rsidRPr="008C15CA" w:rsidRDefault="00DE6924" w:rsidP="00DE692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Recolección,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transporte, tratamiento y disposición final de residuos no peligrosos</w:t>
            </w:r>
          </w:p>
        </w:tc>
        <w:tc>
          <w:tcPr>
            <w:tcW w:w="1843" w:type="dxa"/>
            <w:vMerge w:val="restart"/>
          </w:tcPr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5%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proofErr w:type="gramStart"/>
            <w:r>
              <w:rPr>
                <w:b/>
                <w:sz w:val="20"/>
                <w:szCs w:val="20"/>
              </w:rPr>
              <w:t>%  o</w:t>
            </w:r>
            <w:proofErr w:type="gramEnd"/>
            <w:r>
              <w:rPr>
                <w:b/>
                <w:sz w:val="20"/>
                <w:szCs w:val="20"/>
              </w:rPr>
              <w:t xml:space="preserve">  3,50% (*)</w:t>
            </w:r>
          </w:p>
          <w:p w:rsidR="00DE6924" w:rsidRDefault="00DE6924" w:rsidP="00DE6924">
            <w:pPr>
              <w:jc w:val="center"/>
              <w:rPr>
                <w:b/>
                <w:sz w:val="20"/>
                <w:szCs w:val="20"/>
              </w:rPr>
            </w:pPr>
          </w:p>
          <w:p w:rsidR="00DE6924" w:rsidRPr="00717343" w:rsidRDefault="00DE6924" w:rsidP="00DE69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Default="00DE6924" w:rsidP="00DE6924">
            <w:pPr>
              <w:rPr>
                <w:sz w:val="20"/>
                <w:szCs w:val="20"/>
                <w:lang w:val="en-US"/>
              </w:rPr>
            </w:pPr>
          </w:p>
          <w:p w:rsidR="00DE6924" w:rsidRPr="00232E6D" w:rsidRDefault="00DE6924" w:rsidP="00DE69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3092 art.4º </w:t>
            </w:r>
            <w:proofErr w:type="spellStart"/>
            <w:r>
              <w:rPr>
                <w:sz w:val="20"/>
                <w:szCs w:val="20"/>
                <w:lang w:val="en-US"/>
              </w:rPr>
              <w:t>inc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b) item 5 y art. 7º</w:t>
            </w:r>
          </w:p>
        </w:tc>
      </w:tr>
      <w:tr w:rsidR="00DE6924" w:rsidRPr="00123DFD" w:rsidTr="00DE6924">
        <w:trPr>
          <w:trHeight w:val="662"/>
        </w:trPr>
        <w:tc>
          <w:tcPr>
            <w:tcW w:w="1101" w:type="dxa"/>
          </w:tcPr>
          <w:p w:rsidR="00DE6924" w:rsidRPr="002C5192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DE6924" w:rsidRPr="002C5192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DE6924" w:rsidRPr="008C15CA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381200</w:t>
            </w:r>
          </w:p>
        </w:tc>
        <w:tc>
          <w:tcPr>
            <w:tcW w:w="1134" w:type="dxa"/>
          </w:tcPr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E6924" w:rsidRPr="00C712F5" w:rsidRDefault="00DE6924" w:rsidP="00DE692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381200</w:t>
            </w:r>
          </w:p>
        </w:tc>
        <w:tc>
          <w:tcPr>
            <w:tcW w:w="4394" w:type="dxa"/>
          </w:tcPr>
          <w:p w:rsidR="00DE6924" w:rsidRDefault="00DE6924" w:rsidP="00DE6924">
            <w:pPr>
              <w:rPr>
                <w:rFonts w:ascii="Century Gothic" w:eastAsia="Calibri" w:hAnsi="Century Gothic"/>
                <w:sz w:val="18"/>
                <w:szCs w:val="18"/>
              </w:rPr>
            </w:pPr>
          </w:p>
          <w:p w:rsidR="00DE6924" w:rsidRPr="008C15CA" w:rsidRDefault="00DE6924" w:rsidP="00DE6924">
            <w:pPr>
              <w:rPr>
                <w:rFonts w:ascii="Century Gothic" w:hAnsi="Century Gothic"/>
                <w:sz w:val="18"/>
                <w:szCs w:val="18"/>
              </w:rPr>
            </w:pPr>
            <w:r w:rsidRPr="008C15CA">
              <w:rPr>
                <w:rFonts w:ascii="Century Gothic" w:eastAsia="Calibri" w:hAnsi="Century Gothic"/>
                <w:sz w:val="18"/>
                <w:szCs w:val="18"/>
              </w:rPr>
              <w:t xml:space="preserve">Recolección, </w:t>
            </w:r>
            <w:r>
              <w:rPr>
                <w:rFonts w:ascii="Century Gothic" w:eastAsia="Calibri" w:hAnsi="Century Gothic"/>
                <w:sz w:val="18"/>
                <w:szCs w:val="18"/>
              </w:rPr>
              <w:t>transporte, tratamiento y disposición final de residuos peligrosos</w:t>
            </w:r>
          </w:p>
        </w:tc>
        <w:tc>
          <w:tcPr>
            <w:tcW w:w="1843" w:type="dxa"/>
            <w:vMerge/>
          </w:tcPr>
          <w:p w:rsidR="00DE6924" w:rsidRPr="00123DFD" w:rsidRDefault="00DE6924" w:rsidP="00DE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E6924" w:rsidRPr="00123DFD" w:rsidRDefault="00DE6924" w:rsidP="00DE6924">
            <w:pPr>
              <w:rPr>
                <w:sz w:val="20"/>
                <w:szCs w:val="20"/>
              </w:rPr>
            </w:pPr>
          </w:p>
        </w:tc>
      </w:tr>
    </w:tbl>
    <w:p w:rsidR="00E07CC5" w:rsidRDefault="00E07CC5" w:rsidP="003A3A0D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E07CC5" w:rsidRDefault="00E07CC5" w:rsidP="003A3A0D">
      <w:pPr>
        <w:autoSpaceDE w:val="0"/>
        <w:autoSpaceDN w:val="0"/>
        <w:adjustRightInd w:val="0"/>
        <w:jc w:val="both"/>
        <w:rPr>
          <w:rFonts w:ascii="Century Gothic" w:hAnsi="Century Gothic" w:cs="ArialMT"/>
          <w:sz w:val="20"/>
          <w:szCs w:val="20"/>
        </w:rPr>
      </w:pPr>
    </w:p>
    <w:p w:rsidR="00DE6924" w:rsidRDefault="00E909BE" w:rsidP="004C62B1">
      <w:pPr>
        <w:spacing w:before="80"/>
        <w:ind w:left="105" w:right="105" w:firstLine="105"/>
        <w:jc w:val="both"/>
      </w:pPr>
      <w:r>
        <w:rPr>
          <w:b/>
        </w:rPr>
        <w:t>(*)</w:t>
      </w:r>
      <w:r w:rsidR="00DE6924">
        <w:rPr>
          <w:b/>
        </w:rPr>
        <w:t>”…</w:t>
      </w:r>
      <w:r>
        <w:rPr>
          <w:b/>
        </w:rPr>
        <w:t xml:space="preserve"> </w:t>
      </w:r>
      <w:r w:rsidRPr="00E909BE">
        <w:rPr>
          <w:b/>
        </w:rPr>
        <w:t>Artículo 7.º</w:t>
      </w:r>
      <w:r>
        <w:t xml:space="preserve"> Los contribuyentes que desarrollen las actividades mencionadas en los incisos a) 5), b) 4), b) 5), b) 6), b) 7) y g) del artículo 4.º de la presente ley, según los ingresos declarados o determinados por la Dirección para el ejercicio fiscal inmediato anterior, gravados, exentos y no gravados (incluido el IVA), ya sea en forma individual, conjunta y/o complementaria, cualquiera sea la jurisdicción en que estas se lleven a cabo, tendrán el tratamiento que a continuación se detalla</w:t>
      </w:r>
    </w:p>
    <w:p w:rsidR="00DE6924" w:rsidRDefault="00DE6924" w:rsidP="00DE6924">
      <w:pPr>
        <w:spacing w:before="80"/>
        <w:ind w:right="105"/>
        <w:jc w:val="both"/>
      </w:pPr>
      <w:r>
        <w:t xml:space="preserve">   </w:t>
      </w:r>
      <w:r w:rsidR="00E909BE">
        <w:t xml:space="preserve"> a) Cuando no superen los $5 500 000, la alícuota será del 2%.</w:t>
      </w:r>
    </w:p>
    <w:p w:rsidR="00DE6924" w:rsidRDefault="00E909BE" w:rsidP="004C62B1">
      <w:pPr>
        <w:spacing w:before="80"/>
        <w:ind w:left="105" w:right="105" w:firstLine="105"/>
        <w:jc w:val="both"/>
      </w:pPr>
      <w:r>
        <w:t xml:space="preserve"> b) Cuando sean mayores a $5 500 000 e inferiores a $17 500 000, la alícuota será del 3,5%. </w:t>
      </w:r>
    </w:p>
    <w:p w:rsidR="00822BE4" w:rsidRPr="004C62B1" w:rsidRDefault="00DE6924" w:rsidP="004C62B1">
      <w:pPr>
        <w:spacing w:before="80"/>
        <w:ind w:left="105" w:right="105" w:firstLine="105"/>
        <w:jc w:val="both"/>
        <w:rPr>
          <w:rFonts w:ascii="Verdana" w:hAnsi="Verdana"/>
          <w:color w:val="000000"/>
          <w:sz w:val="16"/>
          <w:szCs w:val="16"/>
          <w:lang w:val="es-AR" w:eastAsia="es-AR"/>
        </w:rPr>
      </w:pPr>
      <w:r>
        <w:t xml:space="preserve"> </w:t>
      </w:r>
      <w:r w:rsidR="00E909BE">
        <w:t>c) Cuando los ingresos superen el monto previsto en el inciso b) precedente, la/s alícuota/s aplicable/s será/n la/s establecida/s para cada actividad de acuerdo con el artículo 4.º de la presente ley. Sin perjuicio de lo dispuesto anteriormente, para aquellos contribuyentes que desarrollen…</w:t>
      </w:r>
      <w:r>
        <w:t>”</w:t>
      </w:r>
    </w:p>
    <w:sectPr w:rsidR="00822BE4" w:rsidRPr="004C62B1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07CCF"/>
    <w:rsid w:val="000119E2"/>
    <w:rsid w:val="000160BB"/>
    <w:rsid w:val="000243DF"/>
    <w:rsid w:val="00033ED1"/>
    <w:rsid w:val="000435BC"/>
    <w:rsid w:val="00057764"/>
    <w:rsid w:val="000D1153"/>
    <w:rsid w:val="000E47C2"/>
    <w:rsid w:val="0010369A"/>
    <w:rsid w:val="00123DFD"/>
    <w:rsid w:val="001418F1"/>
    <w:rsid w:val="0014525A"/>
    <w:rsid w:val="00152987"/>
    <w:rsid w:val="00155071"/>
    <w:rsid w:val="0017584F"/>
    <w:rsid w:val="001A33E8"/>
    <w:rsid w:val="002020BF"/>
    <w:rsid w:val="00227F30"/>
    <w:rsid w:val="002324B1"/>
    <w:rsid w:val="00232E6D"/>
    <w:rsid w:val="002653E0"/>
    <w:rsid w:val="002A52CE"/>
    <w:rsid w:val="002B2C50"/>
    <w:rsid w:val="002C0BF6"/>
    <w:rsid w:val="002C5192"/>
    <w:rsid w:val="002E46C9"/>
    <w:rsid w:val="00307C3E"/>
    <w:rsid w:val="00320A5E"/>
    <w:rsid w:val="00341E90"/>
    <w:rsid w:val="00343EA2"/>
    <w:rsid w:val="00352FD4"/>
    <w:rsid w:val="00362794"/>
    <w:rsid w:val="00390D48"/>
    <w:rsid w:val="003A3A0D"/>
    <w:rsid w:val="00406BD7"/>
    <w:rsid w:val="00412C1C"/>
    <w:rsid w:val="00420AAB"/>
    <w:rsid w:val="00431C3F"/>
    <w:rsid w:val="00450EAE"/>
    <w:rsid w:val="004652AC"/>
    <w:rsid w:val="004840DB"/>
    <w:rsid w:val="004857C8"/>
    <w:rsid w:val="00496A85"/>
    <w:rsid w:val="004C62B1"/>
    <w:rsid w:val="004D529E"/>
    <w:rsid w:val="00537D7E"/>
    <w:rsid w:val="00574E7E"/>
    <w:rsid w:val="005C44F7"/>
    <w:rsid w:val="005E6D69"/>
    <w:rsid w:val="006270AF"/>
    <w:rsid w:val="00633465"/>
    <w:rsid w:val="006341F0"/>
    <w:rsid w:val="00640F12"/>
    <w:rsid w:val="00657CD3"/>
    <w:rsid w:val="00684709"/>
    <w:rsid w:val="0069191D"/>
    <w:rsid w:val="006943E9"/>
    <w:rsid w:val="00696FBE"/>
    <w:rsid w:val="006E2690"/>
    <w:rsid w:val="006F3959"/>
    <w:rsid w:val="00712CBE"/>
    <w:rsid w:val="00714DBB"/>
    <w:rsid w:val="00717343"/>
    <w:rsid w:val="00733228"/>
    <w:rsid w:val="007764AD"/>
    <w:rsid w:val="00781892"/>
    <w:rsid w:val="007A189F"/>
    <w:rsid w:val="007D4FAE"/>
    <w:rsid w:val="007F25BA"/>
    <w:rsid w:val="007F5447"/>
    <w:rsid w:val="007F6C8D"/>
    <w:rsid w:val="00814037"/>
    <w:rsid w:val="00822BE4"/>
    <w:rsid w:val="008475C4"/>
    <w:rsid w:val="008B1F2E"/>
    <w:rsid w:val="008B2634"/>
    <w:rsid w:val="008C15CA"/>
    <w:rsid w:val="008D4632"/>
    <w:rsid w:val="009359E6"/>
    <w:rsid w:val="00941066"/>
    <w:rsid w:val="00987AA5"/>
    <w:rsid w:val="00A033B5"/>
    <w:rsid w:val="00A231F2"/>
    <w:rsid w:val="00A462DE"/>
    <w:rsid w:val="00A4690E"/>
    <w:rsid w:val="00A67F33"/>
    <w:rsid w:val="00AB5B37"/>
    <w:rsid w:val="00AC476B"/>
    <w:rsid w:val="00AE241A"/>
    <w:rsid w:val="00AE2A54"/>
    <w:rsid w:val="00B1065D"/>
    <w:rsid w:val="00B20C50"/>
    <w:rsid w:val="00B21B25"/>
    <w:rsid w:val="00B25CD3"/>
    <w:rsid w:val="00B37B87"/>
    <w:rsid w:val="00B64A13"/>
    <w:rsid w:val="00B77DE9"/>
    <w:rsid w:val="00B9609C"/>
    <w:rsid w:val="00C33E91"/>
    <w:rsid w:val="00C704F6"/>
    <w:rsid w:val="00C712F5"/>
    <w:rsid w:val="00C71797"/>
    <w:rsid w:val="00C92034"/>
    <w:rsid w:val="00CA6579"/>
    <w:rsid w:val="00CC0886"/>
    <w:rsid w:val="00CC4E04"/>
    <w:rsid w:val="00CC5960"/>
    <w:rsid w:val="00DA6074"/>
    <w:rsid w:val="00DD144F"/>
    <w:rsid w:val="00DE2DB7"/>
    <w:rsid w:val="00DE6924"/>
    <w:rsid w:val="00DF33B3"/>
    <w:rsid w:val="00E07CC5"/>
    <w:rsid w:val="00E22048"/>
    <w:rsid w:val="00E32471"/>
    <w:rsid w:val="00E50847"/>
    <w:rsid w:val="00E86BBA"/>
    <w:rsid w:val="00E909BE"/>
    <w:rsid w:val="00E94CF2"/>
    <w:rsid w:val="00EA390B"/>
    <w:rsid w:val="00EB7AAC"/>
    <w:rsid w:val="00F51E2F"/>
    <w:rsid w:val="00F56A2E"/>
    <w:rsid w:val="00F57175"/>
    <w:rsid w:val="00F7009D"/>
    <w:rsid w:val="00F80C11"/>
    <w:rsid w:val="00FB768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ECA299-B897-4DDD-BA66-885E5842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3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33B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CC4E04"/>
    <w:rPr>
      <w:rFonts w:ascii="Verdana" w:hAnsi="Verdana"/>
      <w:sz w:val="15"/>
      <w:szCs w:val="15"/>
    </w:rPr>
  </w:style>
  <w:style w:type="paragraph" w:customStyle="1" w:styleId="textonovedades">
    <w:name w:val="textonovedades"/>
    <w:basedOn w:val="Normal"/>
    <w:rsid w:val="00CC4E04"/>
    <w:pPr>
      <w:spacing w:before="120"/>
      <w:jc w:val="both"/>
    </w:pPr>
    <w:rPr>
      <w:rFonts w:ascii="Verdana" w:hAnsi="Verdana"/>
      <w:sz w:val="16"/>
      <w:szCs w:val="16"/>
    </w:rPr>
  </w:style>
  <w:style w:type="character" w:customStyle="1" w:styleId="articulonovedades">
    <w:name w:val="articulonovedades"/>
    <w:rsid w:val="00CC4E04"/>
    <w:rPr>
      <w:rFonts w:ascii="Verdana" w:hAnsi="Verdana" w:hint="default"/>
      <w:b/>
      <w:bCs/>
      <w:sz w:val="16"/>
      <w:szCs w:val="16"/>
    </w:rPr>
  </w:style>
  <w:style w:type="character" w:customStyle="1" w:styleId="negritanovedades">
    <w:name w:val="negritanovedades"/>
    <w:rsid w:val="00CC4E04"/>
    <w:rPr>
      <w:b/>
      <w:bCs/>
    </w:rPr>
  </w:style>
  <w:style w:type="character" w:customStyle="1" w:styleId="artculo">
    <w:name w:val="artículo"/>
    <w:basedOn w:val="Fuentedeprrafopredeter"/>
    <w:rsid w:val="00CC4E04"/>
  </w:style>
  <w:style w:type="paragraph" w:styleId="NormalWeb">
    <w:name w:val="Normal (Web)"/>
    <w:basedOn w:val="Normal"/>
    <w:uiPriority w:val="99"/>
    <w:semiHidden/>
    <w:unhideWhenUsed/>
    <w:rsid w:val="00712CBE"/>
    <w:pPr>
      <w:spacing w:before="100" w:beforeAutospacing="1" w:after="100" w:afterAutospacing="1"/>
    </w:pPr>
  </w:style>
  <w:style w:type="paragraph" w:customStyle="1" w:styleId="sangrianovedades">
    <w:name w:val="sangrianovedades"/>
    <w:basedOn w:val="Normal"/>
    <w:rsid w:val="004C62B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NEUQUEN</vt:lpstr>
    </vt:vector>
  </TitlesOfParts>
  <Company>Sajo Computacion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NEUQUEN</dc:title>
  <dc:subject/>
  <dc:creator>Fadeeac</dc:creator>
  <cp:keywords/>
  <cp:lastModifiedBy>FADEEAC</cp:lastModifiedBy>
  <cp:revision>2</cp:revision>
  <cp:lastPrinted>2019-01-21T19:00:00Z</cp:lastPrinted>
  <dcterms:created xsi:type="dcterms:W3CDTF">2019-02-04T18:46:00Z</dcterms:created>
  <dcterms:modified xsi:type="dcterms:W3CDTF">2019-02-04T18:46:00Z</dcterms:modified>
</cp:coreProperties>
</file>