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168" w:rsidRDefault="007C7168" w:rsidP="007C7168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DEPARTAMENTO DE ESTUDIOS TRIBUTARIOS</w:t>
      </w:r>
      <w:r w:rsidR="00897A05">
        <w:rPr>
          <w:rFonts w:ascii="Arial" w:hAnsi="Arial" w:cs="Arial"/>
          <w:b/>
          <w:bCs/>
          <w:sz w:val="32"/>
        </w:rPr>
        <w:t xml:space="preserve"> </w:t>
      </w:r>
    </w:p>
    <w:p w:rsidR="007C7168" w:rsidRDefault="007C7168" w:rsidP="007C7168">
      <w:pPr>
        <w:rPr>
          <w:rFonts w:ascii="Arial" w:hAnsi="Arial" w:cs="Arial"/>
          <w:b/>
          <w:bCs/>
          <w:sz w:val="32"/>
        </w:rPr>
      </w:pPr>
    </w:p>
    <w:p w:rsidR="007C7168" w:rsidRDefault="00C86033" w:rsidP="007C7168">
      <w:pPr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C20</w:t>
      </w:r>
      <w:r w:rsidR="00CD7168">
        <w:rPr>
          <w:rFonts w:ascii="Arial" w:hAnsi="Arial" w:cs="Arial"/>
          <w:b/>
          <w:bCs/>
          <w:sz w:val="36"/>
          <w:szCs w:val="36"/>
        </w:rPr>
        <w:t>20-0</w:t>
      </w:r>
      <w:r w:rsidR="005F662E">
        <w:rPr>
          <w:rFonts w:ascii="Arial" w:hAnsi="Arial" w:cs="Arial"/>
          <w:b/>
          <w:bCs/>
          <w:sz w:val="36"/>
          <w:szCs w:val="36"/>
        </w:rPr>
        <w:t>20</w:t>
      </w:r>
    </w:p>
    <w:p w:rsidR="003A1181" w:rsidRDefault="003A1181" w:rsidP="00733626">
      <w:pPr>
        <w:rPr>
          <w:rFonts w:ascii="Arial" w:hAnsi="Arial" w:cs="Arial"/>
          <w:b/>
          <w:bCs/>
          <w:sz w:val="28"/>
          <w:szCs w:val="28"/>
        </w:rPr>
      </w:pPr>
    </w:p>
    <w:p w:rsidR="0044789A" w:rsidRDefault="0044789A" w:rsidP="0044789A">
      <w:pPr>
        <w:rPr>
          <w:rFonts w:ascii="Arial" w:hAnsi="Arial" w:cs="Arial"/>
          <w:b/>
          <w:bCs/>
          <w:sz w:val="28"/>
          <w:szCs w:val="28"/>
          <w:lang w:val="es-AR"/>
        </w:rPr>
      </w:pPr>
      <w:r>
        <w:rPr>
          <w:rFonts w:ascii="Arial" w:hAnsi="Arial" w:cs="Arial"/>
          <w:b/>
          <w:bCs/>
          <w:sz w:val="28"/>
          <w:szCs w:val="28"/>
        </w:rPr>
        <w:t xml:space="preserve">CIRCULAR INFORMATIVA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Nº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E78D0">
        <w:rPr>
          <w:rFonts w:ascii="Arial" w:hAnsi="Arial" w:cs="Arial"/>
          <w:b/>
          <w:bCs/>
          <w:sz w:val="28"/>
          <w:szCs w:val="28"/>
        </w:rPr>
        <w:t>2</w:t>
      </w:r>
      <w:r w:rsidR="0097073A">
        <w:rPr>
          <w:rFonts w:ascii="Arial" w:hAnsi="Arial" w:cs="Arial"/>
          <w:b/>
          <w:bCs/>
          <w:sz w:val="28"/>
          <w:szCs w:val="28"/>
        </w:rPr>
        <w:t>6</w:t>
      </w:r>
      <w:bookmarkStart w:id="0" w:name="_GoBack"/>
      <w:bookmarkEnd w:id="0"/>
    </w:p>
    <w:p w:rsidR="0044789A" w:rsidRPr="00D22348" w:rsidRDefault="0044789A" w:rsidP="0044789A">
      <w:pPr>
        <w:rPr>
          <w:rFonts w:ascii="Arial" w:hAnsi="Arial" w:cs="Arial"/>
        </w:rPr>
      </w:pPr>
    </w:p>
    <w:p w:rsidR="009A3009" w:rsidRPr="00D22348" w:rsidRDefault="009A3009" w:rsidP="0044789A">
      <w:pPr>
        <w:rPr>
          <w:rFonts w:ascii="Arial" w:hAnsi="Arial" w:cs="Arial"/>
          <w:b/>
        </w:rPr>
      </w:pPr>
    </w:p>
    <w:p w:rsidR="001A663D" w:rsidRPr="001A663D" w:rsidRDefault="00A2079F" w:rsidP="001A663D">
      <w:pPr>
        <w:spacing w:after="240"/>
        <w:rPr>
          <w:rFonts w:ascii="Arial" w:hAnsi="Arial" w:cs="Arial"/>
          <w:b/>
          <w:bCs/>
          <w:color w:val="323130"/>
          <w:u w:val="single"/>
          <w:bdr w:val="none" w:sz="0" w:space="0" w:color="auto" w:frame="1"/>
        </w:rPr>
      </w:pPr>
      <w:r w:rsidRPr="00D22348">
        <w:rPr>
          <w:rFonts w:ascii="Arial" w:hAnsi="Arial" w:cs="Arial"/>
          <w:b/>
          <w:sz w:val="24"/>
          <w:szCs w:val="24"/>
        </w:rPr>
        <w:t>Tema:</w:t>
      </w:r>
      <w:r w:rsidR="00580335">
        <w:rPr>
          <w:rFonts w:ascii="Arial" w:hAnsi="Arial" w:cs="Arial"/>
          <w:b/>
          <w:sz w:val="24"/>
          <w:szCs w:val="24"/>
        </w:rPr>
        <w:t xml:space="preserve"> CODIF</w:t>
      </w:r>
      <w:r w:rsidR="0095460F">
        <w:rPr>
          <w:rFonts w:ascii="Arial" w:hAnsi="Arial" w:cs="Arial"/>
          <w:b/>
          <w:sz w:val="24"/>
          <w:szCs w:val="24"/>
        </w:rPr>
        <w:t>ICACION</w:t>
      </w:r>
      <w:r w:rsidR="00580335">
        <w:rPr>
          <w:rFonts w:ascii="Arial" w:hAnsi="Arial" w:cs="Arial"/>
          <w:b/>
          <w:sz w:val="24"/>
          <w:szCs w:val="24"/>
        </w:rPr>
        <w:t xml:space="preserve"> Y ALICUOTA</w:t>
      </w:r>
      <w:r w:rsidR="0097073A">
        <w:rPr>
          <w:rFonts w:ascii="Arial" w:hAnsi="Arial" w:cs="Arial"/>
          <w:b/>
          <w:sz w:val="24"/>
          <w:szCs w:val="24"/>
        </w:rPr>
        <w:t xml:space="preserve">S </w:t>
      </w:r>
      <w:r w:rsidR="00580335">
        <w:rPr>
          <w:rFonts w:ascii="Arial" w:hAnsi="Arial" w:cs="Arial"/>
          <w:b/>
          <w:sz w:val="24"/>
          <w:szCs w:val="24"/>
        </w:rPr>
        <w:t>2020</w:t>
      </w:r>
    </w:p>
    <w:p w:rsidR="001A663D" w:rsidRPr="001A663D" w:rsidRDefault="001A663D" w:rsidP="001A663D">
      <w:pPr>
        <w:shd w:val="clear" w:color="auto" w:fill="FFFFFF"/>
        <w:rPr>
          <w:rFonts w:ascii="Arial" w:hAnsi="Arial" w:cs="Arial"/>
          <w:color w:val="323130"/>
        </w:rPr>
      </w:pPr>
      <w:r w:rsidRPr="001A663D">
        <w:rPr>
          <w:rFonts w:ascii="Arial" w:hAnsi="Arial" w:cs="Arial"/>
          <w:bCs/>
          <w:color w:val="323130"/>
        </w:rPr>
        <w:t> </w:t>
      </w:r>
    </w:p>
    <w:p w:rsidR="0097073A" w:rsidRDefault="0097073A" w:rsidP="0097073A">
      <w:pPr>
        <w:jc w:val="center"/>
        <w:rPr>
          <w:b/>
          <w:i/>
          <w:sz w:val="32"/>
          <w:szCs w:val="32"/>
          <w:u w:val="single"/>
        </w:rPr>
      </w:pPr>
      <w:proofErr w:type="gramStart"/>
      <w:r>
        <w:rPr>
          <w:b/>
          <w:i/>
          <w:sz w:val="32"/>
          <w:szCs w:val="32"/>
          <w:u w:val="single"/>
        </w:rPr>
        <w:t>SANTA  CRUZ</w:t>
      </w:r>
      <w:proofErr w:type="gramEnd"/>
    </w:p>
    <w:p w:rsidR="0097073A" w:rsidRDefault="0097073A" w:rsidP="0097073A">
      <w:pPr>
        <w:jc w:val="center"/>
        <w:rPr>
          <w:b/>
          <w:i/>
          <w:sz w:val="20"/>
          <w:szCs w:val="20"/>
        </w:rPr>
      </w:pPr>
    </w:p>
    <w:p w:rsidR="0097073A" w:rsidRDefault="0097073A" w:rsidP="0097073A">
      <w:pPr>
        <w:jc w:val="center"/>
        <w:rPr>
          <w:b/>
          <w:i/>
          <w:sz w:val="20"/>
          <w:szCs w:val="20"/>
          <w:u w:val="single"/>
        </w:rPr>
      </w:pPr>
      <w:r w:rsidRPr="00752A18">
        <w:rPr>
          <w:b/>
          <w:i/>
          <w:sz w:val="20"/>
          <w:szCs w:val="20"/>
          <w:u w:val="single"/>
        </w:rPr>
        <w:t xml:space="preserve">CODIFICACION – </w:t>
      </w:r>
      <w:proofErr w:type="gramStart"/>
      <w:r w:rsidRPr="00752A18">
        <w:rPr>
          <w:b/>
          <w:i/>
          <w:sz w:val="20"/>
          <w:szCs w:val="20"/>
          <w:u w:val="single"/>
        </w:rPr>
        <w:t>ALICUOTAS  (</w:t>
      </w:r>
      <w:proofErr w:type="gramEnd"/>
      <w:r w:rsidRPr="00752A18">
        <w:rPr>
          <w:b/>
          <w:i/>
          <w:sz w:val="20"/>
          <w:szCs w:val="20"/>
          <w:u w:val="single"/>
        </w:rPr>
        <w:t>Alícuota general  3 %)</w:t>
      </w:r>
      <w:r>
        <w:rPr>
          <w:b/>
          <w:i/>
          <w:sz w:val="20"/>
          <w:szCs w:val="20"/>
          <w:u w:val="single"/>
        </w:rPr>
        <w:t xml:space="preserve"> 2020</w:t>
      </w:r>
    </w:p>
    <w:p w:rsidR="0097073A" w:rsidRPr="00752A18" w:rsidRDefault="0097073A" w:rsidP="0097073A">
      <w:pPr>
        <w:jc w:val="center"/>
        <w:rPr>
          <w:b/>
          <w:i/>
          <w:sz w:val="20"/>
          <w:szCs w:val="20"/>
          <w:u w:val="single"/>
        </w:rPr>
      </w:pPr>
    </w:p>
    <w:p w:rsidR="0097073A" w:rsidRPr="00752A18" w:rsidRDefault="0097073A" w:rsidP="0097073A">
      <w:pPr>
        <w:jc w:val="center"/>
        <w:rPr>
          <w:i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3827"/>
        <w:gridCol w:w="1418"/>
        <w:gridCol w:w="2126"/>
      </w:tblGrid>
      <w:tr w:rsidR="0097073A" w:rsidTr="0076250E">
        <w:trPr>
          <w:trHeight w:val="273"/>
        </w:trPr>
        <w:tc>
          <w:tcPr>
            <w:tcW w:w="2093" w:type="dxa"/>
            <w:gridSpan w:val="2"/>
          </w:tcPr>
          <w:p w:rsidR="0097073A" w:rsidRDefault="0097073A" w:rsidP="0076250E">
            <w:pPr>
              <w:jc w:val="center"/>
              <w:rPr>
                <w:b/>
                <w:sz w:val="20"/>
                <w:szCs w:val="20"/>
              </w:rPr>
            </w:pPr>
          </w:p>
          <w:p w:rsidR="0097073A" w:rsidRPr="0029665A" w:rsidRDefault="0097073A" w:rsidP="0076250E">
            <w:pPr>
              <w:jc w:val="center"/>
              <w:rPr>
                <w:b/>
                <w:sz w:val="20"/>
                <w:szCs w:val="20"/>
              </w:rPr>
            </w:pPr>
            <w:r w:rsidRPr="0029665A">
              <w:rPr>
                <w:b/>
                <w:sz w:val="20"/>
                <w:szCs w:val="20"/>
              </w:rPr>
              <w:t>CODIGO</w:t>
            </w:r>
          </w:p>
        </w:tc>
        <w:tc>
          <w:tcPr>
            <w:tcW w:w="3827" w:type="dxa"/>
          </w:tcPr>
          <w:p w:rsidR="0097073A" w:rsidRDefault="0097073A" w:rsidP="0076250E">
            <w:pPr>
              <w:jc w:val="center"/>
              <w:rPr>
                <w:b/>
                <w:sz w:val="20"/>
                <w:szCs w:val="20"/>
              </w:rPr>
            </w:pPr>
          </w:p>
          <w:p w:rsidR="0097073A" w:rsidRPr="0029665A" w:rsidRDefault="0097073A" w:rsidP="0076250E">
            <w:pPr>
              <w:jc w:val="center"/>
              <w:rPr>
                <w:b/>
                <w:sz w:val="20"/>
                <w:szCs w:val="20"/>
              </w:rPr>
            </w:pPr>
            <w:r w:rsidRPr="0029665A">
              <w:rPr>
                <w:b/>
                <w:sz w:val="20"/>
                <w:szCs w:val="20"/>
              </w:rPr>
              <w:t>DESCRIPCION</w:t>
            </w:r>
          </w:p>
        </w:tc>
        <w:tc>
          <w:tcPr>
            <w:tcW w:w="1418" w:type="dxa"/>
            <w:vMerge w:val="restart"/>
          </w:tcPr>
          <w:p w:rsidR="0097073A" w:rsidRDefault="0097073A" w:rsidP="0076250E">
            <w:pPr>
              <w:jc w:val="center"/>
              <w:rPr>
                <w:b/>
                <w:sz w:val="20"/>
                <w:szCs w:val="20"/>
              </w:rPr>
            </w:pPr>
          </w:p>
          <w:p w:rsidR="0097073A" w:rsidRPr="0029665A" w:rsidRDefault="0097073A" w:rsidP="0076250E">
            <w:pPr>
              <w:jc w:val="center"/>
              <w:rPr>
                <w:b/>
                <w:sz w:val="20"/>
                <w:szCs w:val="20"/>
              </w:rPr>
            </w:pPr>
            <w:r w:rsidRPr="0029665A">
              <w:rPr>
                <w:b/>
                <w:sz w:val="20"/>
                <w:szCs w:val="20"/>
              </w:rPr>
              <w:t>ALICUOTA</w:t>
            </w:r>
          </w:p>
        </w:tc>
        <w:tc>
          <w:tcPr>
            <w:tcW w:w="2126" w:type="dxa"/>
            <w:vMerge w:val="restart"/>
          </w:tcPr>
          <w:p w:rsidR="0097073A" w:rsidRDefault="0097073A" w:rsidP="0076250E">
            <w:pPr>
              <w:jc w:val="center"/>
              <w:rPr>
                <w:b/>
                <w:sz w:val="20"/>
                <w:szCs w:val="20"/>
              </w:rPr>
            </w:pPr>
          </w:p>
          <w:p w:rsidR="0097073A" w:rsidRPr="0029665A" w:rsidRDefault="0097073A" w:rsidP="0076250E">
            <w:pPr>
              <w:jc w:val="center"/>
              <w:rPr>
                <w:b/>
                <w:sz w:val="20"/>
                <w:szCs w:val="20"/>
              </w:rPr>
            </w:pPr>
            <w:r w:rsidRPr="0029665A">
              <w:rPr>
                <w:b/>
                <w:sz w:val="20"/>
                <w:szCs w:val="20"/>
              </w:rPr>
              <w:t>OBSERVACIONES</w:t>
            </w:r>
          </w:p>
        </w:tc>
      </w:tr>
      <w:tr w:rsidR="0097073A" w:rsidTr="0076250E">
        <w:trPr>
          <w:trHeight w:val="208"/>
        </w:trPr>
        <w:tc>
          <w:tcPr>
            <w:tcW w:w="817" w:type="dxa"/>
          </w:tcPr>
          <w:p w:rsidR="0097073A" w:rsidRDefault="0097073A" w:rsidP="00762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C.M.</w:t>
            </w:r>
          </w:p>
        </w:tc>
        <w:tc>
          <w:tcPr>
            <w:tcW w:w="1276" w:type="dxa"/>
          </w:tcPr>
          <w:p w:rsidR="0097073A" w:rsidRDefault="0097073A" w:rsidP="00762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STA.CRUZ</w:t>
            </w:r>
          </w:p>
        </w:tc>
        <w:tc>
          <w:tcPr>
            <w:tcW w:w="3827" w:type="dxa"/>
          </w:tcPr>
          <w:p w:rsidR="0097073A" w:rsidRDefault="0097073A" w:rsidP="007625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073A" w:rsidRDefault="0097073A" w:rsidP="007625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7073A" w:rsidRDefault="0097073A" w:rsidP="007625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7073A" w:rsidRPr="00A30E47" w:rsidTr="0076250E">
        <w:trPr>
          <w:trHeight w:val="396"/>
        </w:trPr>
        <w:tc>
          <w:tcPr>
            <w:tcW w:w="81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492210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492210</w:t>
            </w:r>
          </w:p>
        </w:tc>
        <w:tc>
          <w:tcPr>
            <w:tcW w:w="3827" w:type="dxa"/>
          </w:tcPr>
          <w:tbl>
            <w:tblPr>
              <w:tblW w:w="60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00"/>
            </w:tblGrid>
            <w:tr w:rsidR="0097073A" w:rsidRPr="00A30E47" w:rsidTr="0076250E">
              <w:trPr>
                <w:gridAfter w:val="1"/>
                <w:wAfter w:w="3000" w:type="dxa"/>
              </w:trPr>
              <w:tc>
                <w:tcPr>
                  <w:tcW w:w="3000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7073A" w:rsidRPr="00A30E47" w:rsidRDefault="0097073A" w:rsidP="0076250E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A30E47">
                    <w:rPr>
                      <w:rFonts w:ascii="Comic Sans MS" w:hAnsi="Comic Sans MS"/>
                      <w:sz w:val="16"/>
                      <w:szCs w:val="16"/>
                    </w:rPr>
                    <w:t>Servicios de mudanza</w:t>
                  </w:r>
                </w:p>
              </w:tc>
            </w:tr>
            <w:tr w:rsidR="0097073A" w:rsidRPr="00A30E47" w:rsidTr="0076250E">
              <w:tc>
                <w:tcPr>
                  <w:tcW w:w="3000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97073A" w:rsidRPr="00A30E47" w:rsidRDefault="0097073A" w:rsidP="0076250E">
                  <w:pPr>
                    <w:pStyle w:val="normalweb0"/>
                    <w:spacing w:before="0" w:beforeAutospacing="0" w:after="0" w:afterAutospacing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97073A" w:rsidRPr="00A30E47" w:rsidRDefault="0097073A" w:rsidP="0076250E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</w:tr>
          </w:tbl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752A18" w:rsidRDefault="0097073A" w:rsidP="0076250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2A18">
              <w:rPr>
                <w:rFonts w:ascii="Comic Sans MS" w:hAnsi="Comic Sans MS"/>
                <w:b/>
                <w:sz w:val="20"/>
                <w:szCs w:val="20"/>
              </w:rPr>
              <w:t>3 %</w:t>
            </w: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752A18" w:rsidRDefault="0097073A" w:rsidP="0076250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2A18">
              <w:rPr>
                <w:rFonts w:ascii="Comic Sans MS" w:hAnsi="Comic Sans MS"/>
                <w:b/>
                <w:sz w:val="20"/>
                <w:szCs w:val="20"/>
              </w:rPr>
              <w:t>Anexo I</w:t>
            </w:r>
          </w:p>
          <w:p w:rsidR="0097073A" w:rsidRPr="00752A18" w:rsidRDefault="0097073A" w:rsidP="0076250E">
            <w:pPr>
              <w:jc w:val="center"/>
              <w:rPr>
                <w:rFonts w:ascii="Comic Sans MS" w:hAnsi="Comic Sans MS"/>
                <w:b/>
              </w:rPr>
            </w:pPr>
            <w:r w:rsidRPr="00752A18">
              <w:rPr>
                <w:rFonts w:ascii="Comic Sans MS" w:hAnsi="Comic Sans MS"/>
                <w:b/>
                <w:sz w:val="20"/>
                <w:szCs w:val="20"/>
              </w:rPr>
              <w:t>Ley 3596</w:t>
            </w:r>
          </w:p>
        </w:tc>
      </w:tr>
      <w:tr w:rsidR="0097073A" w:rsidRPr="00A30E47" w:rsidTr="0076250E">
        <w:trPr>
          <w:trHeight w:val="220"/>
        </w:trPr>
        <w:tc>
          <w:tcPr>
            <w:tcW w:w="81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492221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492221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Servicio de transporte automotor de cereales</w:t>
            </w:r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270"/>
        </w:trPr>
        <w:tc>
          <w:tcPr>
            <w:tcW w:w="81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492229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492229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pStyle w:val="normalweb0"/>
              <w:spacing w:before="0" w:beforeAutospacing="0" w:after="0" w:afterAutospacing="0"/>
              <w:rPr>
                <w:rStyle w:val="textonovedades1"/>
                <w:rFonts w:ascii="Comic Sans MS" w:hAnsi="Comic Sans MS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 xml:space="preserve">Servicio de transporte automotor de mercaderías a granel </w:t>
            </w:r>
            <w:proofErr w:type="spellStart"/>
            <w:r w:rsidRPr="00A30E47">
              <w:rPr>
                <w:rFonts w:ascii="Comic Sans MS" w:hAnsi="Comic Sans MS"/>
                <w:sz w:val="16"/>
                <w:szCs w:val="16"/>
              </w:rPr>
              <w:t>n.</w:t>
            </w:r>
            <w:proofErr w:type="gramStart"/>
            <w:r w:rsidRPr="00A30E47">
              <w:rPr>
                <w:rFonts w:ascii="Comic Sans MS" w:hAnsi="Comic Sans MS"/>
                <w:sz w:val="16"/>
                <w:szCs w:val="16"/>
              </w:rPr>
              <w:t>c.p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345"/>
        </w:trPr>
        <w:tc>
          <w:tcPr>
            <w:tcW w:w="81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492240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492240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pStyle w:val="normalweb0"/>
              <w:spacing w:before="0" w:beforeAutospacing="0" w:after="0" w:afterAutospacing="0"/>
              <w:rPr>
                <w:rStyle w:val="textonovedades1"/>
                <w:rFonts w:ascii="Comic Sans MS" w:hAnsi="Comic Sans MS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Servicio de transporte por camión cisterna</w:t>
            </w:r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322"/>
        </w:trPr>
        <w:tc>
          <w:tcPr>
            <w:tcW w:w="817" w:type="dxa"/>
            <w:vAlign w:val="bottom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492230</w:t>
            </w: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492230</w:t>
            </w:r>
          </w:p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27" w:type="dxa"/>
          </w:tcPr>
          <w:p w:rsidR="0097073A" w:rsidRPr="00A30E47" w:rsidRDefault="0097073A" w:rsidP="0076250E">
            <w:pPr>
              <w:pStyle w:val="normalweb0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Style w:val="textonovedades1"/>
                <w:rFonts w:ascii="Comic Sans MS" w:hAnsi="Comic Sans MS"/>
              </w:rPr>
              <w:t>Servicios de transporte de animales</w:t>
            </w:r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166"/>
        </w:trPr>
        <w:tc>
          <w:tcPr>
            <w:tcW w:w="817" w:type="dxa"/>
            <w:vAlign w:val="bottom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492280</w:t>
            </w:r>
          </w:p>
        </w:tc>
        <w:tc>
          <w:tcPr>
            <w:tcW w:w="1276" w:type="dxa"/>
            <w:vAlign w:val="bottom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492280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pStyle w:val="normalweb0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Style w:val="textonovedades1"/>
                <w:rFonts w:ascii="Comic Sans MS" w:hAnsi="Comic Sans MS"/>
              </w:rPr>
              <w:t xml:space="preserve">Servicio de transporte urbano de carga </w:t>
            </w:r>
            <w:proofErr w:type="spellStart"/>
            <w:r w:rsidRPr="00A30E47">
              <w:rPr>
                <w:rStyle w:val="textonovedades1"/>
                <w:rFonts w:ascii="Comic Sans MS" w:hAnsi="Comic Sans MS"/>
              </w:rPr>
              <w:t>n.c.p</w:t>
            </w:r>
            <w:proofErr w:type="spellEnd"/>
            <w:r w:rsidRPr="00A30E47">
              <w:rPr>
                <w:rStyle w:val="textonovedades1"/>
                <w:rFonts w:ascii="Comic Sans MS" w:hAnsi="Comic Sans MS"/>
              </w:rPr>
              <w:t>.</w:t>
            </w:r>
            <w:r w:rsidRPr="00A30E4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211"/>
        </w:trPr>
        <w:tc>
          <w:tcPr>
            <w:tcW w:w="81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492250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4922</w:t>
            </w:r>
            <w:r>
              <w:rPr>
                <w:rFonts w:ascii="Comic Sans MS" w:hAnsi="Comic Sans MS"/>
                <w:sz w:val="16"/>
                <w:szCs w:val="16"/>
              </w:rPr>
              <w:t>50</w:t>
            </w:r>
          </w:p>
        </w:tc>
        <w:tc>
          <w:tcPr>
            <w:tcW w:w="3827" w:type="dxa"/>
          </w:tcPr>
          <w:p w:rsidR="0097073A" w:rsidRPr="0000660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 w:rsidRPr="0000660A">
              <w:rPr>
                <w:rFonts w:ascii="Comic Sans MS" w:hAnsi="Comic Sans MS"/>
                <w:sz w:val="16"/>
                <w:szCs w:val="16"/>
              </w:rPr>
              <w:t>Servicio de transporte automotor de mercaderías y sustancias peligrosas</w:t>
            </w:r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258"/>
        </w:trPr>
        <w:tc>
          <w:tcPr>
            <w:tcW w:w="817" w:type="dxa"/>
            <w:vAlign w:val="bottom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492290</w:t>
            </w:r>
          </w:p>
        </w:tc>
        <w:tc>
          <w:tcPr>
            <w:tcW w:w="1276" w:type="dxa"/>
          </w:tcPr>
          <w:p w:rsidR="0097073A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492290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rPr>
                <w:rStyle w:val="textonovedades1"/>
                <w:rFonts w:ascii="Comic Sans MS" w:hAnsi="Comic Sans MS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 xml:space="preserve">Servicio de transporte automotor de cargas </w:t>
            </w:r>
            <w:proofErr w:type="spellStart"/>
            <w:r w:rsidRPr="00A30E47">
              <w:rPr>
                <w:rFonts w:ascii="Comic Sans MS" w:hAnsi="Comic Sans MS"/>
                <w:sz w:val="16"/>
                <w:szCs w:val="16"/>
              </w:rPr>
              <w:t>n.c.p</w:t>
            </w:r>
            <w:proofErr w:type="spellEnd"/>
            <w:r w:rsidRPr="00A30E47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465"/>
        </w:trPr>
        <w:tc>
          <w:tcPr>
            <w:tcW w:w="81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521010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521010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pStyle w:val="normalweb0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Servicios de manipulación de carga en el ámbito terrestre</w:t>
            </w:r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465"/>
        </w:trPr>
        <w:tc>
          <w:tcPr>
            <w:tcW w:w="81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521020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521020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Servicios de manipulación de carga en el ámbito portuario</w:t>
            </w:r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465"/>
        </w:trPr>
        <w:tc>
          <w:tcPr>
            <w:tcW w:w="81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521030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521030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Servicios de manipulación de carga en el ámbito aéreo</w:t>
            </w:r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465"/>
        </w:trPr>
        <w:tc>
          <w:tcPr>
            <w:tcW w:w="81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522010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522010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pStyle w:val="normalweb0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Servicios de almacenamiento y depósito en silos</w:t>
            </w:r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465"/>
        </w:trPr>
        <w:tc>
          <w:tcPr>
            <w:tcW w:w="81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522020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522020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Servicios de almacenamiento y depósito en cámaras frigoríficas</w:t>
            </w:r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465"/>
        </w:trPr>
        <w:tc>
          <w:tcPr>
            <w:tcW w:w="81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522099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522099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 xml:space="preserve">Servicios de almacenamiento y depósito </w:t>
            </w:r>
            <w:proofErr w:type="spellStart"/>
            <w:r w:rsidRPr="00A30E47">
              <w:rPr>
                <w:rFonts w:ascii="Comic Sans MS" w:hAnsi="Comic Sans MS"/>
                <w:sz w:val="16"/>
                <w:szCs w:val="16"/>
              </w:rPr>
              <w:t>n.</w:t>
            </w:r>
            <w:proofErr w:type="gramStart"/>
            <w:r w:rsidRPr="00A30E47">
              <w:rPr>
                <w:rFonts w:ascii="Comic Sans MS" w:hAnsi="Comic Sans MS"/>
                <w:sz w:val="16"/>
                <w:szCs w:val="16"/>
              </w:rPr>
              <w:t>c.p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475"/>
        </w:trPr>
        <w:tc>
          <w:tcPr>
            <w:tcW w:w="817" w:type="dxa"/>
          </w:tcPr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532032</w:t>
            </w: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523032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pStyle w:val="normalweb0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Servicios de operadores logísticos seguros (OLS) en el ámbito aduanero</w:t>
            </w:r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475"/>
        </w:trPr>
        <w:tc>
          <w:tcPr>
            <w:tcW w:w="81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523039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523039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 xml:space="preserve">Servicios de operadores logísticos </w:t>
            </w:r>
            <w:proofErr w:type="spellStart"/>
            <w:r w:rsidRPr="00A30E47">
              <w:rPr>
                <w:rFonts w:ascii="Comic Sans MS" w:hAnsi="Comic Sans MS"/>
                <w:sz w:val="16"/>
                <w:szCs w:val="16"/>
              </w:rPr>
              <w:t>n.</w:t>
            </w:r>
            <w:proofErr w:type="gramStart"/>
            <w:r w:rsidRPr="00A30E47">
              <w:rPr>
                <w:rFonts w:ascii="Comic Sans MS" w:hAnsi="Comic Sans MS"/>
                <w:sz w:val="16"/>
                <w:szCs w:val="16"/>
              </w:rPr>
              <w:t>c.p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475"/>
        </w:trPr>
        <w:tc>
          <w:tcPr>
            <w:tcW w:w="81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523090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523090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 xml:space="preserve">Servicios de gestión y logística para el transporte de mercaderías </w:t>
            </w:r>
            <w:proofErr w:type="spellStart"/>
            <w:r w:rsidRPr="00A30E47">
              <w:rPr>
                <w:rFonts w:ascii="Comic Sans MS" w:hAnsi="Comic Sans MS"/>
                <w:sz w:val="16"/>
                <w:szCs w:val="16"/>
              </w:rPr>
              <w:t>n.c.p</w:t>
            </w:r>
            <w:proofErr w:type="spellEnd"/>
            <w:r w:rsidRPr="00A30E47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420"/>
        </w:trPr>
        <w:tc>
          <w:tcPr>
            <w:tcW w:w="81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530010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530010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pStyle w:val="normalweb0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Servicio de correo postal</w:t>
            </w:r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420"/>
        </w:trPr>
        <w:tc>
          <w:tcPr>
            <w:tcW w:w="81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530090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530090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pStyle w:val="normalweb0"/>
              <w:spacing w:before="0" w:beforeAutospacing="0" w:after="0" w:afterAutospacing="0"/>
              <w:rPr>
                <w:rStyle w:val="textonovedades1"/>
                <w:rFonts w:ascii="Comic Sans MS" w:hAnsi="Comic Sans MS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Servicios de mensajerías.</w:t>
            </w:r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475"/>
        </w:trPr>
        <w:tc>
          <w:tcPr>
            <w:tcW w:w="817" w:type="dxa"/>
          </w:tcPr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801010</w:t>
            </w:r>
          </w:p>
        </w:tc>
        <w:tc>
          <w:tcPr>
            <w:tcW w:w="1276" w:type="dxa"/>
          </w:tcPr>
          <w:p w:rsidR="0097073A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801010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Servicios de transporte de caudales y objetos de valor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97073A" w:rsidRPr="00752A18" w:rsidRDefault="0097073A" w:rsidP="0076250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7073A" w:rsidRPr="00752A18" w:rsidRDefault="0097073A" w:rsidP="0076250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2A18">
              <w:rPr>
                <w:rFonts w:ascii="Comic Sans MS" w:hAnsi="Comic Sans MS"/>
                <w:b/>
                <w:sz w:val="20"/>
                <w:szCs w:val="20"/>
              </w:rPr>
              <w:t>6 %</w:t>
            </w: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750"/>
        </w:trPr>
        <w:tc>
          <w:tcPr>
            <w:tcW w:w="817" w:type="dxa"/>
          </w:tcPr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381100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381100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Recolección, transporte, tratamiento y disposición final de residuos no peligrosos</w:t>
            </w:r>
          </w:p>
        </w:tc>
        <w:tc>
          <w:tcPr>
            <w:tcW w:w="1418" w:type="dxa"/>
            <w:vMerge w:val="restart"/>
          </w:tcPr>
          <w:p w:rsidR="0097073A" w:rsidRDefault="0097073A" w:rsidP="0076250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7073A" w:rsidRPr="00752A18" w:rsidRDefault="0097073A" w:rsidP="0076250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7073A" w:rsidRPr="00752A18" w:rsidRDefault="0097073A" w:rsidP="0076250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2A18">
              <w:rPr>
                <w:rFonts w:ascii="Comic Sans MS" w:hAnsi="Comic Sans MS"/>
                <w:b/>
                <w:sz w:val="20"/>
                <w:szCs w:val="20"/>
              </w:rPr>
              <w:t>3 %</w:t>
            </w: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073A" w:rsidRPr="00A30E47" w:rsidTr="0076250E">
        <w:trPr>
          <w:trHeight w:val="491"/>
        </w:trPr>
        <w:tc>
          <w:tcPr>
            <w:tcW w:w="817" w:type="dxa"/>
          </w:tcPr>
          <w:p w:rsidR="0097073A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381200</w:t>
            </w:r>
          </w:p>
        </w:tc>
        <w:tc>
          <w:tcPr>
            <w:tcW w:w="1276" w:type="dxa"/>
          </w:tcPr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7073A" w:rsidRPr="00A30E47" w:rsidRDefault="0097073A" w:rsidP="007625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381200</w:t>
            </w:r>
          </w:p>
        </w:tc>
        <w:tc>
          <w:tcPr>
            <w:tcW w:w="3827" w:type="dxa"/>
          </w:tcPr>
          <w:p w:rsidR="0097073A" w:rsidRPr="00A30E47" w:rsidRDefault="0097073A" w:rsidP="0076250E">
            <w:pPr>
              <w:pStyle w:val="normalweb0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  <w:r w:rsidRPr="00A30E47">
              <w:rPr>
                <w:rFonts w:ascii="Comic Sans MS" w:hAnsi="Comic Sans MS"/>
                <w:sz w:val="16"/>
                <w:szCs w:val="16"/>
              </w:rPr>
              <w:t>Recolección, transporte, tratamiento y disposición final de residuos peligrosos</w:t>
            </w:r>
          </w:p>
        </w:tc>
        <w:tc>
          <w:tcPr>
            <w:tcW w:w="1418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073A" w:rsidRPr="00A30E47" w:rsidRDefault="0097073A" w:rsidP="007625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97073A" w:rsidRPr="00A30E47" w:rsidRDefault="0097073A" w:rsidP="0097073A">
      <w:pPr>
        <w:rPr>
          <w:rFonts w:ascii="Comic Sans MS" w:hAnsi="Comic Sans MS"/>
          <w:sz w:val="16"/>
          <w:szCs w:val="16"/>
        </w:rPr>
      </w:pPr>
    </w:p>
    <w:p w:rsidR="00FF64DB" w:rsidRPr="005D4204" w:rsidRDefault="00FF64DB" w:rsidP="0097073A">
      <w:pPr>
        <w:jc w:val="center"/>
        <w:rPr>
          <w:rFonts w:ascii="Arial" w:hAnsi="Arial" w:cs="Arial"/>
          <w:b/>
        </w:rPr>
      </w:pPr>
    </w:p>
    <w:sectPr w:rsidR="00FF64DB" w:rsidRPr="005D4204" w:rsidSect="00A16DC2">
      <w:headerReference w:type="default" r:id="rId7"/>
      <w:pgSz w:w="11907" w:h="16840" w:code="9"/>
      <w:pgMar w:top="2268" w:right="1134" w:bottom="851" w:left="1418" w:header="709" w:footer="709" w:gutter="0"/>
      <w:paperSrc w:first="1" w:other="1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168" w:rsidRDefault="007C7168" w:rsidP="007C7168">
      <w:r>
        <w:separator/>
      </w:r>
    </w:p>
  </w:endnote>
  <w:endnote w:type="continuationSeparator" w:id="0">
    <w:p w:rsidR="007C7168" w:rsidRDefault="007C7168" w:rsidP="007C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168" w:rsidRDefault="007C7168" w:rsidP="007C7168">
      <w:r>
        <w:separator/>
      </w:r>
    </w:p>
  </w:footnote>
  <w:footnote w:type="continuationSeparator" w:id="0">
    <w:p w:rsidR="007C7168" w:rsidRDefault="007C7168" w:rsidP="007C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68" w:rsidRPr="007C7168" w:rsidRDefault="007C7168" w:rsidP="007C7168">
    <w:pPr>
      <w:pStyle w:val="Encabezado"/>
    </w:pPr>
    <w:r w:rsidRPr="007C7168">
      <w:rPr>
        <w:noProof/>
        <w:lang w:val="es-AR"/>
      </w:rPr>
      <w:drawing>
        <wp:inline distT="0" distB="0" distL="0" distR="0">
          <wp:extent cx="2026920" cy="101346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7C3"/>
    <w:multiLevelType w:val="hybridMultilevel"/>
    <w:tmpl w:val="A88ED6D0"/>
    <w:lvl w:ilvl="0" w:tplc="1F3A42E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461B"/>
    <w:multiLevelType w:val="hybridMultilevel"/>
    <w:tmpl w:val="B1D6DA3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FE0371"/>
    <w:multiLevelType w:val="hybridMultilevel"/>
    <w:tmpl w:val="7CA65E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3E6A"/>
    <w:multiLevelType w:val="hybridMultilevel"/>
    <w:tmpl w:val="0224702A"/>
    <w:lvl w:ilvl="0" w:tplc="E9DA0F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FF5AEC"/>
    <w:multiLevelType w:val="hybridMultilevel"/>
    <w:tmpl w:val="166C8C7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A3E3D"/>
    <w:multiLevelType w:val="multilevel"/>
    <w:tmpl w:val="F482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BD0D20"/>
    <w:multiLevelType w:val="hybridMultilevel"/>
    <w:tmpl w:val="851274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9481C"/>
    <w:multiLevelType w:val="hybridMultilevel"/>
    <w:tmpl w:val="2E7A43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20122"/>
    <w:multiLevelType w:val="multilevel"/>
    <w:tmpl w:val="4660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5250FF"/>
    <w:multiLevelType w:val="multilevel"/>
    <w:tmpl w:val="308E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2F2095"/>
    <w:multiLevelType w:val="hybridMultilevel"/>
    <w:tmpl w:val="3856BB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31F53"/>
    <w:multiLevelType w:val="hybridMultilevel"/>
    <w:tmpl w:val="73145962"/>
    <w:lvl w:ilvl="0" w:tplc="FEE05EE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1B7107A7"/>
    <w:multiLevelType w:val="hybridMultilevel"/>
    <w:tmpl w:val="234094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B4851"/>
    <w:multiLevelType w:val="multilevel"/>
    <w:tmpl w:val="25E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026F4B"/>
    <w:multiLevelType w:val="hybridMultilevel"/>
    <w:tmpl w:val="4F3064A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762F8"/>
    <w:multiLevelType w:val="hybridMultilevel"/>
    <w:tmpl w:val="0DD4E294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22F06"/>
    <w:multiLevelType w:val="hybridMultilevel"/>
    <w:tmpl w:val="5D0E6C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C352F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C3751E9"/>
    <w:multiLevelType w:val="hybridMultilevel"/>
    <w:tmpl w:val="41B87E2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E0FC5"/>
    <w:multiLevelType w:val="hybridMultilevel"/>
    <w:tmpl w:val="7A8A9026"/>
    <w:lvl w:ilvl="0" w:tplc="0C0A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sz w:val="22"/>
        <w:szCs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452165"/>
    <w:multiLevelType w:val="multilevel"/>
    <w:tmpl w:val="8C26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5D41E8"/>
    <w:multiLevelType w:val="multilevel"/>
    <w:tmpl w:val="22B8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BA0288"/>
    <w:multiLevelType w:val="hybridMultilevel"/>
    <w:tmpl w:val="B86A2A4E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37548"/>
    <w:multiLevelType w:val="hybridMultilevel"/>
    <w:tmpl w:val="4C3886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11F3C"/>
    <w:multiLevelType w:val="multilevel"/>
    <w:tmpl w:val="CA74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D907A1"/>
    <w:multiLevelType w:val="multilevel"/>
    <w:tmpl w:val="04C2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3D5A3C"/>
    <w:multiLevelType w:val="hybridMultilevel"/>
    <w:tmpl w:val="30BC0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FF4406"/>
    <w:multiLevelType w:val="hybridMultilevel"/>
    <w:tmpl w:val="D0C6D0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5424A"/>
    <w:multiLevelType w:val="hybridMultilevel"/>
    <w:tmpl w:val="0E2AAB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127E5"/>
    <w:multiLevelType w:val="multilevel"/>
    <w:tmpl w:val="88B2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4C308B"/>
    <w:multiLevelType w:val="hybridMultilevel"/>
    <w:tmpl w:val="414A2E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075E0"/>
    <w:multiLevelType w:val="hybridMultilevel"/>
    <w:tmpl w:val="84123F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F61395"/>
    <w:multiLevelType w:val="hybridMultilevel"/>
    <w:tmpl w:val="12ACA1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3"/>
  </w:num>
  <w:num w:numId="4">
    <w:abstractNumId w:val="15"/>
  </w:num>
  <w:num w:numId="5">
    <w:abstractNumId w:val="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5"/>
  </w:num>
  <w:num w:numId="10">
    <w:abstractNumId w:val="2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9"/>
  </w:num>
  <w:num w:numId="14">
    <w:abstractNumId w:val="8"/>
  </w:num>
  <w:num w:numId="15">
    <w:abstractNumId w:val="5"/>
  </w:num>
  <w:num w:numId="16">
    <w:abstractNumId w:val="21"/>
  </w:num>
  <w:num w:numId="17">
    <w:abstractNumId w:val="7"/>
  </w:num>
  <w:num w:numId="18">
    <w:abstractNumId w:val="31"/>
  </w:num>
  <w:num w:numId="19">
    <w:abstractNumId w:val="1"/>
  </w:num>
  <w:num w:numId="20">
    <w:abstractNumId w:val="10"/>
  </w:num>
  <w:num w:numId="21">
    <w:abstractNumId w:val="2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0"/>
  </w:num>
  <w:num w:numId="25">
    <w:abstractNumId w:val="4"/>
  </w:num>
  <w:num w:numId="26">
    <w:abstractNumId w:val="17"/>
  </w:num>
  <w:num w:numId="27">
    <w:abstractNumId w:val="12"/>
  </w:num>
  <w:num w:numId="28">
    <w:abstractNumId w:val="23"/>
  </w:num>
  <w:num w:numId="29">
    <w:abstractNumId w:val="18"/>
  </w:num>
  <w:num w:numId="30">
    <w:abstractNumId w:val="24"/>
  </w:num>
  <w:num w:numId="31">
    <w:abstractNumId w:val="13"/>
  </w:num>
  <w:num w:numId="32">
    <w:abstractNumId w:val="1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56"/>
    <w:rsid w:val="00001756"/>
    <w:rsid w:val="00015FBB"/>
    <w:rsid w:val="000549C7"/>
    <w:rsid w:val="000721BC"/>
    <w:rsid w:val="00084810"/>
    <w:rsid w:val="000A037A"/>
    <w:rsid w:val="000A3628"/>
    <w:rsid w:val="000B16AA"/>
    <w:rsid w:val="000D3C38"/>
    <w:rsid w:val="00103D11"/>
    <w:rsid w:val="001051DB"/>
    <w:rsid w:val="001110B3"/>
    <w:rsid w:val="00145971"/>
    <w:rsid w:val="00145C92"/>
    <w:rsid w:val="00151704"/>
    <w:rsid w:val="001615CE"/>
    <w:rsid w:val="00172641"/>
    <w:rsid w:val="00194AEE"/>
    <w:rsid w:val="001A663D"/>
    <w:rsid w:val="001E78D0"/>
    <w:rsid w:val="001F2147"/>
    <w:rsid w:val="001F255C"/>
    <w:rsid w:val="00204548"/>
    <w:rsid w:val="0021483A"/>
    <w:rsid w:val="002230A0"/>
    <w:rsid w:val="00234CA3"/>
    <w:rsid w:val="00242958"/>
    <w:rsid w:val="00246E3C"/>
    <w:rsid w:val="00297F23"/>
    <w:rsid w:val="002A654F"/>
    <w:rsid w:val="002A7D7B"/>
    <w:rsid w:val="002C3828"/>
    <w:rsid w:val="002E0225"/>
    <w:rsid w:val="002F1399"/>
    <w:rsid w:val="00315352"/>
    <w:rsid w:val="003243E1"/>
    <w:rsid w:val="00342069"/>
    <w:rsid w:val="003606A1"/>
    <w:rsid w:val="00363325"/>
    <w:rsid w:val="003637D0"/>
    <w:rsid w:val="00372901"/>
    <w:rsid w:val="003929A9"/>
    <w:rsid w:val="003A07E6"/>
    <w:rsid w:val="003A115E"/>
    <w:rsid w:val="003A1181"/>
    <w:rsid w:val="003B62E5"/>
    <w:rsid w:val="003D2043"/>
    <w:rsid w:val="003F3D80"/>
    <w:rsid w:val="0040035C"/>
    <w:rsid w:val="00402661"/>
    <w:rsid w:val="00425D54"/>
    <w:rsid w:val="00425FF7"/>
    <w:rsid w:val="00430745"/>
    <w:rsid w:val="0044789A"/>
    <w:rsid w:val="00463C6C"/>
    <w:rsid w:val="004811C1"/>
    <w:rsid w:val="0048594D"/>
    <w:rsid w:val="00491C63"/>
    <w:rsid w:val="004A18A3"/>
    <w:rsid w:val="004A6B4B"/>
    <w:rsid w:val="00514CCE"/>
    <w:rsid w:val="00525985"/>
    <w:rsid w:val="0053655F"/>
    <w:rsid w:val="00537A80"/>
    <w:rsid w:val="00543CF6"/>
    <w:rsid w:val="005456BB"/>
    <w:rsid w:val="00547178"/>
    <w:rsid w:val="005606E2"/>
    <w:rsid w:val="00580335"/>
    <w:rsid w:val="00580660"/>
    <w:rsid w:val="005843C2"/>
    <w:rsid w:val="0058636D"/>
    <w:rsid w:val="00591F7A"/>
    <w:rsid w:val="00592C0B"/>
    <w:rsid w:val="005C5498"/>
    <w:rsid w:val="005D4204"/>
    <w:rsid w:val="005E111D"/>
    <w:rsid w:val="005F662E"/>
    <w:rsid w:val="00606B7E"/>
    <w:rsid w:val="0061400B"/>
    <w:rsid w:val="00620472"/>
    <w:rsid w:val="00632FB4"/>
    <w:rsid w:val="00657964"/>
    <w:rsid w:val="00682765"/>
    <w:rsid w:val="00690C2D"/>
    <w:rsid w:val="0069737F"/>
    <w:rsid w:val="006C1256"/>
    <w:rsid w:val="006D5FA4"/>
    <w:rsid w:val="006D7B9C"/>
    <w:rsid w:val="006E1AA8"/>
    <w:rsid w:val="0070499C"/>
    <w:rsid w:val="0071270A"/>
    <w:rsid w:val="007161A5"/>
    <w:rsid w:val="00716D5A"/>
    <w:rsid w:val="00733626"/>
    <w:rsid w:val="0076642C"/>
    <w:rsid w:val="00776BB2"/>
    <w:rsid w:val="00782225"/>
    <w:rsid w:val="007A6359"/>
    <w:rsid w:val="007C7168"/>
    <w:rsid w:val="007D3E0B"/>
    <w:rsid w:val="007E7821"/>
    <w:rsid w:val="007F0A45"/>
    <w:rsid w:val="007F6012"/>
    <w:rsid w:val="00800128"/>
    <w:rsid w:val="00800904"/>
    <w:rsid w:val="008109FA"/>
    <w:rsid w:val="00822470"/>
    <w:rsid w:val="008300B5"/>
    <w:rsid w:val="0083335D"/>
    <w:rsid w:val="00834D33"/>
    <w:rsid w:val="0084114F"/>
    <w:rsid w:val="008418D3"/>
    <w:rsid w:val="0086330F"/>
    <w:rsid w:val="00871C1E"/>
    <w:rsid w:val="00877957"/>
    <w:rsid w:val="00882272"/>
    <w:rsid w:val="00886A92"/>
    <w:rsid w:val="00897A05"/>
    <w:rsid w:val="008A0F91"/>
    <w:rsid w:val="008A51DC"/>
    <w:rsid w:val="008D0F75"/>
    <w:rsid w:val="008E4875"/>
    <w:rsid w:val="008F0A1B"/>
    <w:rsid w:val="00901959"/>
    <w:rsid w:val="0091582E"/>
    <w:rsid w:val="00936424"/>
    <w:rsid w:val="00942F6C"/>
    <w:rsid w:val="0094765A"/>
    <w:rsid w:val="0095460F"/>
    <w:rsid w:val="00966E72"/>
    <w:rsid w:val="009678A2"/>
    <w:rsid w:val="0097073A"/>
    <w:rsid w:val="009810C5"/>
    <w:rsid w:val="009832BC"/>
    <w:rsid w:val="00987644"/>
    <w:rsid w:val="00991E2F"/>
    <w:rsid w:val="009A3009"/>
    <w:rsid w:val="009C0B71"/>
    <w:rsid w:val="009D7C7C"/>
    <w:rsid w:val="009E458A"/>
    <w:rsid w:val="009E5FFB"/>
    <w:rsid w:val="00A011A0"/>
    <w:rsid w:val="00A16DC2"/>
    <w:rsid w:val="00A2079F"/>
    <w:rsid w:val="00A33A9F"/>
    <w:rsid w:val="00A36B0F"/>
    <w:rsid w:val="00A55517"/>
    <w:rsid w:val="00A676C5"/>
    <w:rsid w:val="00A8606E"/>
    <w:rsid w:val="00A91946"/>
    <w:rsid w:val="00A9675F"/>
    <w:rsid w:val="00AB574D"/>
    <w:rsid w:val="00AD5ED5"/>
    <w:rsid w:val="00AD7AD6"/>
    <w:rsid w:val="00AE0ACE"/>
    <w:rsid w:val="00AE5D6A"/>
    <w:rsid w:val="00B05C4D"/>
    <w:rsid w:val="00B50F34"/>
    <w:rsid w:val="00B548A7"/>
    <w:rsid w:val="00B91300"/>
    <w:rsid w:val="00B9296B"/>
    <w:rsid w:val="00B973C9"/>
    <w:rsid w:val="00BC207E"/>
    <w:rsid w:val="00BE1F1B"/>
    <w:rsid w:val="00BF4047"/>
    <w:rsid w:val="00C00DBC"/>
    <w:rsid w:val="00C01294"/>
    <w:rsid w:val="00C0365F"/>
    <w:rsid w:val="00C12B7C"/>
    <w:rsid w:val="00C47642"/>
    <w:rsid w:val="00C6083B"/>
    <w:rsid w:val="00C64AA0"/>
    <w:rsid w:val="00C64B8C"/>
    <w:rsid w:val="00C81166"/>
    <w:rsid w:val="00C86033"/>
    <w:rsid w:val="00C93902"/>
    <w:rsid w:val="00CA7FFD"/>
    <w:rsid w:val="00CB195B"/>
    <w:rsid w:val="00CC201C"/>
    <w:rsid w:val="00CD21F8"/>
    <w:rsid w:val="00CD41C0"/>
    <w:rsid w:val="00CD7168"/>
    <w:rsid w:val="00CF29B6"/>
    <w:rsid w:val="00D012E1"/>
    <w:rsid w:val="00D22348"/>
    <w:rsid w:val="00D37E34"/>
    <w:rsid w:val="00D53377"/>
    <w:rsid w:val="00D650F0"/>
    <w:rsid w:val="00D73962"/>
    <w:rsid w:val="00D77CDD"/>
    <w:rsid w:val="00D94573"/>
    <w:rsid w:val="00D94B6C"/>
    <w:rsid w:val="00DB1CF7"/>
    <w:rsid w:val="00DB540A"/>
    <w:rsid w:val="00DD4C24"/>
    <w:rsid w:val="00DF2A4F"/>
    <w:rsid w:val="00DF6814"/>
    <w:rsid w:val="00E14174"/>
    <w:rsid w:val="00E2396E"/>
    <w:rsid w:val="00E4242F"/>
    <w:rsid w:val="00E5130F"/>
    <w:rsid w:val="00E5626B"/>
    <w:rsid w:val="00E60287"/>
    <w:rsid w:val="00E700AC"/>
    <w:rsid w:val="00E93EA2"/>
    <w:rsid w:val="00EC046E"/>
    <w:rsid w:val="00EF766D"/>
    <w:rsid w:val="00EF776A"/>
    <w:rsid w:val="00EF7BFD"/>
    <w:rsid w:val="00F01D15"/>
    <w:rsid w:val="00F1036B"/>
    <w:rsid w:val="00F46141"/>
    <w:rsid w:val="00F52CAA"/>
    <w:rsid w:val="00F75F74"/>
    <w:rsid w:val="00F807C6"/>
    <w:rsid w:val="00F81D02"/>
    <w:rsid w:val="00F84809"/>
    <w:rsid w:val="00FB04E2"/>
    <w:rsid w:val="00FB2D40"/>
    <w:rsid w:val="00FE23F9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E6EBF"/>
  <w14:defaultImageDpi w14:val="0"/>
  <w15:docId w15:val="{63128BD5-2479-4D88-8BDA-B506043D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  <w:jc w:val="both"/>
    </w:pPr>
    <w:rPr>
      <w:rFonts w:ascii="Century Gothic" w:hAnsi="Century Gothic" w:cs="Century Gothic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3377"/>
    <w:pPr>
      <w:keepNext/>
      <w:widowControl/>
      <w:autoSpaceDE/>
      <w:autoSpaceDN/>
      <w:spacing w:before="240" w:after="60"/>
      <w:jc w:val="left"/>
      <w:outlineLvl w:val="1"/>
    </w:pPr>
    <w:rPr>
      <w:rFonts w:ascii="Calibri Light" w:hAnsi="Calibri Light" w:cs="Times New Roman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larTema">
    <w:name w:val="CircularTema"/>
    <w:basedOn w:val="Normal"/>
    <w:uiPriority w:val="99"/>
    <w:pPr>
      <w:jc w:val="center"/>
    </w:pPr>
    <w:rPr>
      <w:u w:val="single"/>
    </w:rPr>
  </w:style>
  <w:style w:type="paragraph" w:customStyle="1" w:styleId="CircularTexto">
    <w:name w:val="CircularTexto"/>
    <w:basedOn w:val="Normal"/>
    <w:uiPriority w:val="99"/>
  </w:style>
  <w:style w:type="paragraph" w:customStyle="1" w:styleId="CircularTitulo">
    <w:name w:val="CircularTitulo"/>
    <w:basedOn w:val="Normal"/>
    <w:uiPriority w:val="99"/>
    <w:pPr>
      <w:jc w:val="center"/>
    </w:pPr>
    <w:rPr>
      <w:b/>
      <w:bCs/>
      <w:spacing w:val="100"/>
      <w:sz w:val="24"/>
      <w:szCs w:val="24"/>
      <w:u w:val="singl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uiPriority w:val="99"/>
    <w:rsid w:val="00F01D15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C71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168"/>
    <w:rPr>
      <w:rFonts w:ascii="Century Gothic" w:hAnsi="Century Gothic" w:cs="Century Gothic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C71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168"/>
    <w:rPr>
      <w:rFonts w:ascii="Century Gothic" w:hAnsi="Century Gothic" w:cs="Century Gothic"/>
      <w:lang w:val="es-ES_tradnl"/>
    </w:rPr>
  </w:style>
  <w:style w:type="paragraph" w:customStyle="1" w:styleId="encabezadonovedades">
    <w:name w:val="encabezadonovedades"/>
    <w:basedOn w:val="Normal"/>
    <w:rsid w:val="00D94B6C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s-AR"/>
    </w:rPr>
  </w:style>
  <w:style w:type="character" w:customStyle="1" w:styleId="sumarionovedades">
    <w:name w:val="sumarionovedades"/>
    <w:basedOn w:val="Fuentedeprrafopredeter"/>
    <w:rsid w:val="00D94B6C"/>
  </w:style>
  <w:style w:type="character" w:customStyle="1" w:styleId="negritanovedades">
    <w:name w:val="negritanovedades"/>
    <w:qFormat/>
    <w:rsid w:val="000A037A"/>
  </w:style>
  <w:style w:type="character" w:customStyle="1" w:styleId="artculo">
    <w:name w:val="artculo"/>
    <w:rsid w:val="000A037A"/>
  </w:style>
  <w:style w:type="paragraph" w:customStyle="1" w:styleId="tablacentrado8">
    <w:name w:val="tablacentrado8"/>
    <w:basedOn w:val="Normal"/>
    <w:rsid w:val="00C86033"/>
    <w:pPr>
      <w:widowControl/>
      <w:autoSpaceDE/>
      <w:autoSpaceDN/>
      <w:jc w:val="center"/>
    </w:pPr>
    <w:rPr>
      <w:rFonts w:ascii="Verdana" w:hAnsi="Verdana" w:cs="Verdana"/>
      <w:sz w:val="15"/>
      <w:szCs w:val="15"/>
      <w:lang w:val="es-ES" w:eastAsia="es-ES"/>
    </w:rPr>
  </w:style>
  <w:style w:type="table" w:styleId="Tablaconcuadrcula1">
    <w:name w:val="Table Grid 1"/>
    <w:basedOn w:val="Tablanormal"/>
    <w:uiPriority w:val="99"/>
    <w:rsid w:val="00C86033"/>
    <w:pPr>
      <w:spacing w:after="0" w:line="240" w:lineRule="auto"/>
    </w:pPr>
    <w:rPr>
      <w:rFonts w:ascii="Century Gothic" w:hAnsi="Century Gothic" w:cs="Century Gothic"/>
      <w:sz w:val="20"/>
      <w:szCs w:val="20"/>
      <w:lang w:val="es-ES"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entury Gothic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entury Gothic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48594D"/>
    <w:pPr>
      <w:ind w:left="708"/>
    </w:pPr>
  </w:style>
  <w:style w:type="paragraph" w:styleId="Textonotaalfinal">
    <w:name w:val="endnote text"/>
    <w:basedOn w:val="Normal"/>
    <w:link w:val="TextonotaalfinalCar"/>
    <w:uiPriority w:val="99"/>
    <w:rsid w:val="00E602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60287"/>
    <w:rPr>
      <w:rFonts w:ascii="Century Gothic" w:hAnsi="Century Gothic" w:cs="Century Gothic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rsid w:val="00E60287"/>
    <w:rPr>
      <w:rFonts w:cs="Times New Roman"/>
      <w:vertAlign w:val="superscript"/>
    </w:rPr>
  </w:style>
  <w:style w:type="table" w:styleId="Tablaconcuadrcula">
    <w:name w:val="Table Grid"/>
    <w:basedOn w:val="Tablanormal"/>
    <w:uiPriority w:val="59"/>
    <w:rsid w:val="00CD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rrepar1erfrancesnovedades">
    <w:name w:val="errepar_1erfrancesnovedades"/>
    <w:basedOn w:val="Normal"/>
    <w:rsid w:val="00342069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s-AR"/>
    </w:rPr>
  </w:style>
  <w:style w:type="paragraph" w:customStyle="1" w:styleId="errepar2dofrancesnovedades">
    <w:name w:val="errepar_2dofrancesnovedades"/>
    <w:basedOn w:val="Normal"/>
    <w:rsid w:val="00342069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s-AR"/>
    </w:rPr>
  </w:style>
  <w:style w:type="character" w:customStyle="1" w:styleId="hipervnculo0">
    <w:name w:val="hipervnculo"/>
    <w:basedOn w:val="Fuentedeprrafopredeter"/>
    <w:rsid w:val="00E14174"/>
    <w:rPr>
      <w:rFonts w:cs="Times New Roman"/>
    </w:rPr>
  </w:style>
  <w:style w:type="character" w:styleId="Textoennegrita">
    <w:name w:val="Strong"/>
    <w:basedOn w:val="Fuentedeprrafopredeter"/>
    <w:uiPriority w:val="22"/>
    <w:qFormat/>
    <w:rsid w:val="007F0A45"/>
    <w:rPr>
      <w:b/>
      <w:bCs/>
    </w:rPr>
  </w:style>
  <w:style w:type="paragraph" w:styleId="Textoindependiente">
    <w:name w:val="Body Text"/>
    <w:basedOn w:val="Normal"/>
    <w:link w:val="TextoindependienteCar"/>
    <w:uiPriority w:val="99"/>
    <w:rsid w:val="003606A1"/>
    <w:rPr>
      <w:rFonts w:eastAsiaTheme="minorEastAsia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06A1"/>
    <w:rPr>
      <w:rFonts w:ascii="Century Gothic" w:eastAsiaTheme="minorEastAsia" w:hAnsi="Century Gothic" w:cs="Century Gothic"/>
      <w:u w:val="single"/>
      <w:lang w:val="es-ES_tradnl"/>
    </w:rPr>
  </w:style>
  <w:style w:type="paragraph" w:customStyle="1" w:styleId="normalweb0">
    <w:name w:val="normalweb"/>
    <w:basedOn w:val="Normal"/>
    <w:rsid w:val="00AE5D6A"/>
    <w:pPr>
      <w:widowControl/>
      <w:autoSpaceDE/>
      <w:autoSpaceDN/>
      <w:spacing w:before="100" w:beforeAutospacing="1" w:after="100" w:afterAutospacing="1"/>
      <w:jc w:val="left"/>
    </w:pPr>
    <w:rPr>
      <w:rFonts w:ascii="Calibri" w:hAnsi="Calibri" w:cs="Times New Roman"/>
      <w:sz w:val="24"/>
      <w:szCs w:val="24"/>
      <w:lang w:val="es-ES" w:eastAsia="es-ES"/>
    </w:rPr>
  </w:style>
  <w:style w:type="character" w:customStyle="1" w:styleId="textonovedades1">
    <w:name w:val="textonovedades1"/>
    <w:rsid w:val="00AE5D6A"/>
    <w:rPr>
      <w:rFonts w:ascii="Verdana" w:hAnsi="Verdana" w:hint="default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0AC"/>
    <w:rPr>
      <w:color w:val="954F72" w:themeColor="followedHyperlink"/>
      <w:u w:val="single"/>
    </w:rPr>
  </w:style>
  <w:style w:type="paragraph" w:customStyle="1" w:styleId="texto8novedades">
    <w:name w:val="texto8novedades"/>
    <w:basedOn w:val="Normal"/>
    <w:rsid w:val="00CF29B6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s-AR"/>
    </w:rPr>
  </w:style>
  <w:style w:type="paragraph" w:customStyle="1" w:styleId="textocentradonegritanovedades">
    <w:name w:val="textocentradonegritanovedades"/>
    <w:basedOn w:val="Normal"/>
    <w:rsid w:val="00B91300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s-AR"/>
    </w:rPr>
  </w:style>
  <w:style w:type="paragraph" w:customStyle="1" w:styleId="sangrianovedades">
    <w:name w:val="sangrianovedades"/>
    <w:basedOn w:val="Normal"/>
    <w:rsid w:val="00B91300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1300"/>
    <w:pPr>
      <w:widowControl/>
      <w:autoSpaceDE/>
      <w:autoSpaceDN/>
      <w:jc w:val="left"/>
    </w:pPr>
    <w:rPr>
      <w:rFonts w:asciiTheme="minorHAnsi" w:eastAsiaTheme="minorHAnsi" w:hAnsiTheme="minorHAnsi" w:cstheme="minorBidi"/>
      <w:sz w:val="20"/>
      <w:szCs w:val="20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130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91300"/>
    <w:rPr>
      <w:vertAlign w:val="superscript"/>
    </w:rPr>
  </w:style>
  <w:style w:type="paragraph" w:customStyle="1" w:styleId="Default">
    <w:name w:val="Default"/>
    <w:basedOn w:val="Normal"/>
    <w:rsid w:val="003243E1"/>
    <w:pPr>
      <w:widowControl/>
      <w:jc w:val="left"/>
    </w:pPr>
    <w:rPr>
      <w:rFonts w:ascii="Calibri" w:eastAsiaTheme="minorHAnsi" w:hAnsi="Calibri" w:cs="Calibri"/>
      <w:color w:val="000000"/>
      <w:sz w:val="24"/>
      <w:szCs w:val="24"/>
      <w:lang w:eastAsia="es-ES_tradnl"/>
    </w:rPr>
  </w:style>
  <w:style w:type="paragraph" w:customStyle="1" w:styleId="xmsonormal">
    <w:name w:val="x_msonormal"/>
    <w:basedOn w:val="Normal"/>
    <w:rsid w:val="00FF64DB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s-AR"/>
    </w:rPr>
  </w:style>
  <w:style w:type="paragraph" w:customStyle="1" w:styleId="tablaizquierda8">
    <w:name w:val="tablaizquierda8"/>
    <w:basedOn w:val="Normal"/>
    <w:rsid w:val="00886A92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D53377"/>
    <w:rPr>
      <w:rFonts w:ascii="Calibri Light" w:hAnsi="Calibri Light"/>
      <w:b/>
      <w:bCs/>
      <w:i/>
      <w:iCs/>
      <w:sz w:val="28"/>
      <w:szCs w:val="28"/>
      <w:lang w:val="es-ES" w:eastAsia="es-ES"/>
    </w:rPr>
  </w:style>
  <w:style w:type="paragraph" w:customStyle="1" w:styleId="campoocultonovedades">
    <w:name w:val="campoocultonovedades"/>
    <w:basedOn w:val="Normal"/>
    <w:rsid w:val="00D53377"/>
    <w:pPr>
      <w:widowControl/>
      <w:autoSpaceDE/>
      <w:autoSpaceDN/>
      <w:spacing w:line="0" w:lineRule="auto"/>
      <w:jc w:val="left"/>
    </w:pPr>
    <w:rPr>
      <w:rFonts w:ascii="Times New Roman" w:hAnsi="Times New Roman" w:cs="Times New Roman"/>
      <w:color w:val="FFFFFF"/>
      <w:sz w:val="24"/>
      <w:szCs w:val="24"/>
      <w:lang w:val="es-AR"/>
    </w:rPr>
  </w:style>
  <w:style w:type="character" w:customStyle="1" w:styleId="destination">
    <w:name w:val="destination"/>
    <w:basedOn w:val="Fuentedeprrafopredeter"/>
    <w:rsid w:val="00D5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  informativa</vt:lpstr>
    </vt:vector>
  </TitlesOfParts>
  <Company>L.B.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  informativa</dc:title>
  <dc:subject/>
  <dc:creator>Desconocido</dc:creator>
  <cp:keywords/>
  <dc:description/>
  <cp:lastModifiedBy>Betty Schanz</cp:lastModifiedBy>
  <cp:revision>2</cp:revision>
  <dcterms:created xsi:type="dcterms:W3CDTF">2020-01-28T17:36:00Z</dcterms:created>
  <dcterms:modified xsi:type="dcterms:W3CDTF">2020-01-28T17:36:00Z</dcterms:modified>
</cp:coreProperties>
</file>